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D3F" w:rsidRPr="00770FE9" w:rsidRDefault="00896D3F" w:rsidP="00896D3F">
      <w:pPr>
        <w:spacing w:after="120"/>
        <w:ind w:left="1985" w:hanging="1985"/>
        <w:rPr>
          <w:rFonts w:ascii="Arial" w:hAnsi="Arial" w:cs="Arial"/>
          <w:b/>
          <w:sz w:val="24"/>
          <w:szCs w:val="24"/>
          <w:lang w:val="en-US" w:eastAsia="zh-CN"/>
        </w:rPr>
      </w:pPr>
      <w:r w:rsidRPr="00770FE9">
        <w:rPr>
          <w:rFonts w:ascii="Arial" w:hAnsi="Arial" w:cs="Arial" w:hint="eastAsia"/>
          <w:b/>
          <w:sz w:val="24"/>
          <w:szCs w:val="24"/>
          <w:lang w:val="en-US" w:eastAsia="zh-CN"/>
        </w:rPr>
        <w:t xml:space="preserve">3GPP TSG-RAN Working Group 4 Meeting </w:t>
      </w:r>
      <w:proofErr w:type="gramStart"/>
      <w:r w:rsidR="00770FE9">
        <w:rPr>
          <w:rFonts w:ascii="Arial" w:hAnsi="Arial" w:cs="Arial" w:hint="eastAsia"/>
          <w:b/>
          <w:sz w:val="24"/>
          <w:szCs w:val="24"/>
          <w:lang w:val="en-US" w:eastAsia="zh-CN"/>
        </w:rPr>
        <w:t xml:space="preserve">#72           </w:t>
      </w:r>
      <w:r w:rsidR="00315B5D">
        <w:rPr>
          <w:rFonts w:ascii="Arial" w:hAnsi="Arial" w:cs="Arial" w:hint="eastAsia"/>
          <w:b/>
          <w:sz w:val="24"/>
          <w:szCs w:val="24"/>
          <w:lang w:val="en-US" w:eastAsia="zh-CN"/>
        </w:rPr>
        <w:t xml:space="preserve">       </w:t>
      </w:r>
      <w:r w:rsidRPr="00770FE9">
        <w:rPr>
          <w:rFonts w:ascii="Arial" w:hAnsi="Arial" w:cs="Arial" w:hint="eastAsia"/>
          <w:b/>
          <w:sz w:val="24"/>
          <w:szCs w:val="24"/>
          <w:lang w:val="en-US" w:eastAsia="zh-CN"/>
        </w:rPr>
        <w:t xml:space="preserve"> </w:t>
      </w:r>
      <w:r w:rsidR="00315B5D">
        <w:rPr>
          <w:rFonts w:ascii="Arial" w:hAnsi="Arial" w:cs="Arial" w:hint="eastAsia"/>
          <w:b/>
          <w:sz w:val="24"/>
          <w:szCs w:val="24"/>
          <w:lang w:val="en-US" w:eastAsia="zh-CN"/>
        </w:rPr>
        <w:t xml:space="preserve"> </w:t>
      </w:r>
      <w:r w:rsidRPr="00770FE9">
        <w:rPr>
          <w:rFonts w:ascii="Arial" w:hAnsi="Arial" w:cs="Arial" w:hint="eastAsia"/>
          <w:b/>
          <w:sz w:val="24"/>
          <w:szCs w:val="24"/>
          <w:lang w:val="en-US" w:eastAsia="zh-CN"/>
        </w:rPr>
        <w:t>R4-</w:t>
      </w:r>
      <w:r w:rsidR="00315B5D">
        <w:rPr>
          <w:rFonts w:ascii="Arial" w:hAnsi="Arial" w:cs="Arial" w:hint="eastAsia"/>
          <w:b/>
          <w:sz w:val="24"/>
          <w:szCs w:val="24"/>
          <w:lang w:val="en-US" w:eastAsia="zh-CN"/>
        </w:rPr>
        <w:t>144513</w:t>
      </w:r>
      <w:proofErr w:type="gramEnd"/>
    </w:p>
    <w:p w:rsidR="00896D3F" w:rsidRPr="00770FE9" w:rsidRDefault="00896D3F" w:rsidP="00896D3F">
      <w:pPr>
        <w:spacing w:after="120"/>
        <w:ind w:left="1985" w:hanging="1985"/>
        <w:rPr>
          <w:rFonts w:ascii="Arial" w:hAnsi="Arial" w:cs="Arial"/>
          <w:b/>
          <w:sz w:val="24"/>
          <w:szCs w:val="24"/>
          <w:lang w:val="en-US" w:eastAsia="zh-CN"/>
        </w:rPr>
      </w:pPr>
      <w:r w:rsidRPr="00770FE9">
        <w:rPr>
          <w:rFonts w:ascii="Arial" w:hAnsi="Arial" w:cs="Arial" w:hint="eastAsia"/>
          <w:b/>
          <w:sz w:val="24"/>
          <w:szCs w:val="24"/>
          <w:lang w:val="en-US" w:eastAsia="zh-CN"/>
        </w:rPr>
        <w:t>Dresden, Germany, 18-22 Aug, 2014</w:t>
      </w:r>
    </w:p>
    <w:p w:rsidR="00896D3F" w:rsidRPr="00770FE9" w:rsidRDefault="00896D3F" w:rsidP="00896D3F">
      <w:pPr>
        <w:spacing w:after="60"/>
        <w:ind w:left="1985" w:hanging="1985"/>
        <w:rPr>
          <w:bCs/>
          <w:sz w:val="24"/>
          <w:szCs w:val="24"/>
          <w:lang w:val="en-US" w:eastAsia="zh-CN"/>
        </w:rPr>
      </w:pPr>
      <w:r w:rsidRPr="00770FE9">
        <w:rPr>
          <w:b/>
          <w:sz w:val="24"/>
          <w:szCs w:val="24"/>
          <w:lang w:val="en-US"/>
        </w:rPr>
        <w:t>Source:</w:t>
      </w:r>
      <w:r w:rsidRPr="00770FE9">
        <w:rPr>
          <w:b/>
          <w:sz w:val="24"/>
          <w:szCs w:val="24"/>
          <w:lang w:val="en-US"/>
        </w:rPr>
        <w:tab/>
      </w:r>
      <w:r w:rsidRPr="00770FE9">
        <w:rPr>
          <w:bCs/>
          <w:sz w:val="24"/>
          <w:szCs w:val="24"/>
          <w:lang w:val="en-US" w:eastAsia="zh-CN"/>
        </w:rPr>
        <w:t>Samsung</w:t>
      </w:r>
    </w:p>
    <w:p w:rsidR="00896D3F" w:rsidRPr="00770FE9" w:rsidRDefault="00896D3F" w:rsidP="00896D3F">
      <w:pPr>
        <w:spacing w:after="60"/>
        <w:ind w:left="1985" w:hanging="1985"/>
        <w:rPr>
          <w:rFonts w:eastAsia="Batang"/>
          <w:b/>
          <w:sz w:val="24"/>
          <w:szCs w:val="24"/>
          <w:lang w:val="en-US" w:eastAsia="zh-CN"/>
        </w:rPr>
      </w:pPr>
      <w:r w:rsidRPr="00770FE9">
        <w:rPr>
          <w:b/>
          <w:sz w:val="24"/>
          <w:szCs w:val="24"/>
          <w:lang w:val="en-US"/>
        </w:rPr>
        <w:t>Title:</w:t>
      </w:r>
      <w:r w:rsidRPr="00770FE9">
        <w:rPr>
          <w:b/>
          <w:sz w:val="24"/>
          <w:szCs w:val="24"/>
          <w:lang w:val="en-US"/>
        </w:rPr>
        <w:tab/>
      </w:r>
      <w:r w:rsidR="00C82A81">
        <w:rPr>
          <w:rFonts w:hint="eastAsia"/>
          <w:sz w:val="24"/>
          <w:szCs w:val="24"/>
          <w:lang w:val="en-US" w:eastAsia="zh-CN"/>
        </w:rPr>
        <w:t xml:space="preserve">View on specification changes for introducing </w:t>
      </w:r>
      <w:r w:rsidR="00AA2AE4">
        <w:rPr>
          <w:rFonts w:hint="eastAsia"/>
          <w:sz w:val="24"/>
          <w:szCs w:val="24"/>
          <w:lang w:val="en-US" w:eastAsia="zh-CN"/>
        </w:rPr>
        <w:t>LTE_CA_B1_B41_B41</w:t>
      </w:r>
    </w:p>
    <w:p w:rsidR="00896D3F" w:rsidRPr="00770FE9" w:rsidRDefault="00896D3F" w:rsidP="00896D3F">
      <w:pPr>
        <w:spacing w:after="60"/>
        <w:ind w:left="1985" w:hanging="1985"/>
        <w:rPr>
          <w:bCs/>
          <w:sz w:val="24"/>
          <w:szCs w:val="24"/>
          <w:lang w:val="en-US" w:eastAsia="zh-CN"/>
        </w:rPr>
      </w:pPr>
      <w:r w:rsidRPr="00770FE9">
        <w:rPr>
          <w:b/>
          <w:sz w:val="24"/>
          <w:szCs w:val="24"/>
          <w:lang w:val="en-US"/>
        </w:rPr>
        <w:t>Agenda item:</w:t>
      </w:r>
      <w:r w:rsidRPr="00770FE9">
        <w:rPr>
          <w:b/>
          <w:sz w:val="24"/>
          <w:szCs w:val="24"/>
          <w:lang w:val="en-US"/>
        </w:rPr>
        <w:tab/>
      </w:r>
      <w:r w:rsidR="00315B5D">
        <w:rPr>
          <w:rFonts w:hint="eastAsia"/>
          <w:sz w:val="24"/>
          <w:szCs w:val="24"/>
          <w:lang w:val="en-US" w:eastAsia="zh-CN"/>
        </w:rPr>
        <w:t>7.7.5.3</w:t>
      </w:r>
    </w:p>
    <w:p w:rsidR="00896D3F" w:rsidRPr="00770FE9" w:rsidRDefault="00896D3F" w:rsidP="00770FE9">
      <w:pPr>
        <w:spacing w:after="120"/>
        <w:ind w:left="1985" w:rightChars="70" w:right="140" w:hanging="1985"/>
        <w:rPr>
          <w:bCs/>
          <w:sz w:val="24"/>
          <w:szCs w:val="24"/>
          <w:lang w:val="en-US" w:eastAsia="zh-CN"/>
        </w:rPr>
      </w:pPr>
      <w:r w:rsidRPr="00770FE9">
        <w:rPr>
          <w:b/>
          <w:sz w:val="24"/>
          <w:szCs w:val="24"/>
          <w:lang w:val="en-US"/>
        </w:rPr>
        <w:t>Document for:</w:t>
      </w:r>
      <w:r w:rsidRPr="00770FE9">
        <w:rPr>
          <w:b/>
          <w:sz w:val="24"/>
          <w:szCs w:val="24"/>
          <w:lang w:val="en-US"/>
        </w:rPr>
        <w:tab/>
      </w:r>
      <w:r w:rsidR="00C82A81">
        <w:rPr>
          <w:rFonts w:hint="eastAsia"/>
          <w:bCs/>
          <w:sz w:val="24"/>
          <w:szCs w:val="24"/>
          <w:lang w:val="en-US" w:eastAsia="zh-CN"/>
        </w:rPr>
        <w:t>Discussion</w:t>
      </w:r>
    </w:p>
    <w:p w:rsidR="00896D3F" w:rsidRPr="009177A5" w:rsidRDefault="00896D3F" w:rsidP="00770FE9">
      <w:pPr>
        <w:pBdr>
          <w:bottom w:val="single" w:sz="4" w:space="1" w:color="auto"/>
        </w:pBdr>
        <w:ind w:rightChars="-666" w:right="-1332"/>
        <w:rPr>
          <w:rFonts w:ascii="Arial" w:hAnsi="Arial" w:cs="Arial"/>
          <w:lang w:val="en-US" w:eastAsia="zh-CN"/>
        </w:rPr>
      </w:pPr>
    </w:p>
    <w:p w:rsidR="00896D3F" w:rsidRDefault="00896D3F" w:rsidP="002F0B65">
      <w:pPr>
        <w:pStyle w:val="2"/>
        <w:numPr>
          <w:ilvl w:val="0"/>
          <w:numId w:val="0"/>
        </w:numPr>
        <w:rPr>
          <w:lang w:val="en-US"/>
        </w:rPr>
      </w:pPr>
      <w:r>
        <w:rPr>
          <w:lang w:val="en-US"/>
        </w:rPr>
        <w:t>1</w:t>
      </w:r>
      <w:r>
        <w:rPr>
          <w:lang w:val="en-US"/>
        </w:rPr>
        <w:tab/>
        <w:t>Introduction</w:t>
      </w:r>
    </w:p>
    <w:p w:rsidR="00A13525" w:rsidRDefault="00A13525" w:rsidP="00AF2793">
      <w:pPr>
        <w:jc w:val="both"/>
        <w:rPr>
          <w:rFonts w:eastAsiaTheme="minorEastAsia"/>
          <w:sz w:val="24"/>
          <w:szCs w:val="24"/>
          <w:lang w:val="en-US" w:eastAsia="zh-CN"/>
        </w:rPr>
      </w:pPr>
      <w:r>
        <w:rPr>
          <w:rFonts w:eastAsiaTheme="minorEastAsia" w:hint="eastAsia"/>
          <w:sz w:val="24"/>
          <w:szCs w:val="24"/>
          <w:lang w:val="en-US" w:eastAsia="zh-CN"/>
        </w:rPr>
        <w:t xml:space="preserve">According to </w:t>
      </w:r>
      <w:proofErr w:type="gramStart"/>
      <w:r>
        <w:rPr>
          <w:rFonts w:eastAsiaTheme="minorEastAsia" w:hint="eastAsia"/>
          <w:sz w:val="24"/>
          <w:szCs w:val="24"/>
          <w:lang w:val="en-US" w:eastAsia="zh-CN"/>
        </w:rPr>
        <w:t>WF[</w:t>
      </w:r>
      <w:proofErr w:type="gramEnd"/>
      <w:r>
        <w:rPr>
          <w:rFonts w:eastAsiaTheme="minorEastAsia" w:hint="eastAsia"/>
          <w:sz w:val="24"/>
          <w:szCs w:val="24"/>
          <w:lang w:val="en-US" w:eastAsia="zh-CN"/>
        </w:rPr>
        <w:t>1], the objective of TDD-FDD CA WI is revised to completing since one CA combination case of Band 8 + Band 40 has been completed, but Band 1 + Band 41, one of the other example combinations has not been completed. For those band combinations not completed by RAN#64, their WI should be newly proposed at RAN#64, and be handled in Rel-13 specification. Then in RAN#64, the new WI was approved for LTE advanced 3 band carrier aggregation (3</w:t>
      </w:r>
      <w:r w:rsidR="004739A3">
        <w:rPr>
          <w:rFonts w:eastAsiaTheme="minorEastAsia" w:hint="eastAsia"/>
          <w:sz w:val="24"/>
          <w:szCs w:val="24"/>
          <w:lang w:val="en-US" w:eastAsia="zh-CN"/>
        </w:rPr>
        <w:t>D</w:t>
      </w:r>
      <w:r>
        <w:rPr>
          <w:rFonts w:eastAsiaTheme="minorEastAsia" w:hint="eastAsia"/>
          <w:sz w:val="24"/>
          <w:szCs w:val="24"/>
          <w:lang w:val="en-US" w:eastAsia="zh-CN"/>
        </w:rPr>
        <w:t>L/1UL) of Band 1, Band 41 and Band 41</w:t>
      </w:r>
      <w:r w:rsidR="004739A3">
        <w:rPr>
          <w:rFonts w:eastAsiaTheme="minorEastAsia" w:hint="eastAsia"/>
          <w:sz w:val="24"/>
          <w:szCs w:val="24"/>
          <w:lang w:val="en-US" w:eastAsia="zh-CN"/>
        </w:rPr>
        <w:t>[2]</w:t>
      </w:r>
      <w:r>
        <w:rPr>
          <w:rFonts w:eastAsiaTheme="minorEastAsia" w:hint="eastAsia"/>
          <w:sz w:val="24"/>
          <w:szCs w:val="24"/>
          <w:lang w:val="en-US" w:eastAsia="zh-CN"/>
        </w:rPr>
        <w:t>, in order to continue RAN4 work for Band 1 + Band 41.</w:t>
      </w:r>
    </w:p>
    <w:p w:rsidR="00CA4DCC" w:rsidRDefault="00CA4DCC" w:rsidP="00AF2793">
      <w:pPr>
        <w:jc w:val="both"/>
        <w:rPr>
          <w:rFonts w:eastAsiaTheme="minorEastAsia"/>
          <w:sz w:val="24"/>
          <w:szCs w:val="24"/>
          <w:lang w:val="en-US" w:eastAsia="zh-CN"/>
        </w:rPr>
      </w:pPr>
      <w:r>
        <w:rPr>
          <w:rFonts w:eastAsiaTheme="minorEastAsia" w:hint="eastAsia"/>
          <w:sz w:val="24"/>
          <w:szCs w:val="24"/>
          <w:lang w:val="en-US" w:eastAsia="zh-CN"/>
        </w:rPr>
        <w:t xml:space="preserve">TS36.101 Rel-12 will be finished this year and then Rel-13 specification will be created. </w:t>
      </w:r>
      <w:r w:rsidR="005C365B">
        <w:rPr>
          <w:rFonts w:eastAsiaTheme="minorEastAsia" w:hint="eastAsia"/>
          <w:sz w:val="24"/>
          <w:szCs w:val="24"/>
          <w:lang w:val="en-US" w:eastAsia="zh-CN"/>
        </w:rPr>
        <w:t xml:space="preserve">So in this contribution, </w:t>
      </w:r>
      <w:r>
        <w:rPr>
          <w:rFonts w:eastAsiaTheme="minorEastAsia" w:hint="eastAsia"/>
          <w:sz w:val="24"/>
          <w:szCs w:val="24"/>
          <w:lang w:val="en-US" w:eastAsia="zh-CN"/>
        </w:rPr>
        <w:t xml:space="preserve">specification changes will be </w:t>
      </w:r>
      <w:r w:rsidR="004F7BE7">
        <w:rPr>
          <w:rFonts w:eastAsiaTheme="minorEastAsia" w:hint="eastAsia"/>
          <w:sz w:val="24"/>
          <w:szCs w:val="24"/>
          <w:lang w:val="en-US" w:eastAsia="zh-CN"/>
        </w:rPr>
        <w:t xml:space="preserve">summarized and </w:t>
      </w:r>
      <w:r>
        <w:rPr>
          <w:rFonts w:eastAsiaTheme="minorEastAsia" w:hint="eastAsia"/>
          <w:sz w:val="24"/>
          <w:szCs w:val="24"/>
          <w:lang w:val="en-US" w:eastAsia="zh-CN"/>
        </w:rPr>
        <w:t>discussed for CA_1A_41A_41A and CA_1A-41A.</w:t>
      </w:r>
    </w:p>
    <w:p w:rsidR="00896D3F" w:rsidRDefault="00896D3F" w:rsidP="002F0B65">
      <w:pPr>
        <w:pStyle w:val="2"/>
        <w:numPr>
          <w:ilvl w:val="0"/>
          <w:numId w:val="0"/>
        </w:numPr>
        <w:rPr>
          <w:lang w:eastAsia="zh-CN"/>
        </w:rPr>
      </w:pPr>
      <w:r>
        <w:rPr>
          <w:lang w:val="en-US"/>
        </w:rPr>
        <w:t>2</w:t>
      </w:r>
      <w:r>
        <w:rPr>
          <w:lang w:val="en-US"/>
        </w:rPr>
        <w:tab/>
      </w:r>
      <w:r w:rsidR="00B161BD">
        <w:rPr>
          <w:rFonts w:hint="eastAsia"/>
          <w:lang w:eastAsia="zh-CN"/>
        </w:rPr>
        <w:t>Discussion</w:t>
      </w:r>
    </w:p>
    <w:p w:rsidR="00CA4DCC" w:rsidRDefault="00CA4DCC" w:rsidP="00CA4DCC">
      <w:pPr>
        <w:pStyle w:val="30"/>
        <w:rPr>
          <w:lang w:val="en-US" w:eastAsia="zh-CN"/>
        </w:rPr>
      </w:pPr>
      <w:r>
        <w:rPr>
          <w:rFonts w:hint="eastAsia"/>
          <w:lang w:val="en-US" w:eastAsia="zh-CN"/>
        </w:rPr>
        <w:t>2.1 Operating bands for CA</w:t>
      </w:r>
    </w:p>
    <w:p w:rsidR="00CA4DCC" w:rsidRDefault="00ED368D" w:rsidP="00ED368D">
      <w:pPr>
        <w:jc w:val="both"/>
        <w:rPr>
          <w:sz w:val="24"/>
          <w:szCs w:val="24"/>
          <w:lang w:val="en-US" w:eastAsia="zh-CN"/>
        </w:rPr>
      </w:pPr>
      <w:r>
        <w:rPr>
          <w:rFonts w:hint="eastAsia"/>
          <w:sz w:val="24"/>
          <w:szCs w:val="24"/>
          <w:lang w:val="en-US" w:eastAsia="zh-CN"/>
        </w:rPr>
        <w:t xml:space="preserve">Operating bands for B1 and B41 have been introduced in previous specification, but how to introduce the operating bands of 3DL/1UL CA into specification is still in discussion. </w:t>
      </w:r>
      <w:r w:rsidR="00CA4DCC" w:rsidRPr="006E2CDB">
        <w:rPr>
          <w:rFonts w:hint="eastAsia"/>
          <w:sz w:val="24"/>
          <w:szCs w:val="24"/>
          <w:lang w:val="en-US" w:eastAsia="zh-CN"/>
        </w:rPr>
        <w:t>According to</w:t>
      </w:r>
      <w:r w:rsidR="00CA4DCC">
        <w:rPr>
          <w:rFonts w:hint="eastAsia"/>
          <w:sz w:val="24"/>
          <w:szCs w:val="24"/>
          <w:lang w:val="en-US" w:eastAsia="zh-CN"/>
        </w:rPr>
        <w:t xml:space="preserve"> offline discussion, there are 2 options on how to add 3DL/1UL CA combination into specification for inter-band CA +</w:t>
      </w:r>
      <w:r>
        <w:rPr>
          <w:rFonts w:hint="eastAsia"/>
          <w:sz w:val="24"/>
          <w:szCs w:val="24"/>
          <w:lang w:val="en-US" w:eastAsia="zh-CN"/>
        </w:rPr>
        <w:t xml:space="preserve"> intra-band Non-contiguous</w:t>
      </w:r>
      <w:r w:rsidR="00CA4DCC">
        <w:rPr>
          <w:rFonts w:hint="eastAsia"/>
          <w:sz w:val="24"/>
          <w:szCs w:val="24"/>
          <w:lang w:val="en-US" w:eastAsia="zh-CN"/>
        </w:rPr>
        <w:t xml:space="preserve"> CA. And option2 is </w:t>
      </w:r>
      <w:r>
        <w:rPr>
          <w:sz w:val="24"/>
          <w:szCs w:val="24"/>
          <w:lang w:val="en-US" w:eastAsia="zh-CN"/>
        </w:rPr>
        <w:t>seemed</w:t>
      </w:r>
      <w:r w:rsidR="00CA4DCC">
        <w:rPr>
          <w:rFonts w:hint="eastAsia"/>
          <w:sz w:val="24"/>
          <w:szCs w:val="24"/>
          <w:lang w:val="en-US" w:eastAsia="zh-CN"/>
        </w:rPr>
        <w:t xml:space="preserve"> to </w:t>
      </w:r>
      <w:r>
        <w:rPr>
          <w:rFonts w:hint="eastAsia"/>
          <w:sz w:val="24"/>
          <w:szCs w:val="24"/>
          <w:lang w:val="en-US" w:eastAsia="zh-CN"/>
        </w:rPr>
        <w:t xml:space="preserve">be </w:t>
      </w:r>
      <w:r w:rsidR="00CA4DCC">
        <w:rPr>
          <w:rFonts w:hint="eastAsia"/>
          <w:sz w:val="24"/>
          <w:szCs w:val="24"/>
          <w:lang w:val="en-US" w:eastAsia="zh-CN"/>
        </w:rPr>
        <w:t xml:space="preserve">captured in WF </w:t>
      </w:r>
      <w:r w:rsidR="00CA4DCC">
        <w:rPr>
          <w:sz w:val="24"/>
          <w:szCs w:val="24"/>
          <w:lang w:val="en-US" w:eastAsia="zh-CN"/>
        </w:rPr>
        <w:t>which</w:t>
      </w:r>
      <w:r w:rsidR="00CA4DCC">
        <w:rPr>
          <w:rFonts w:hint="eastAsia"/>
          <w:sz w:val="24"/>
          <w:szCs w:val="24"/>
          <w:lang w:val="en-US" w:eastAsia="zh-CN"/>
        </w:rPr>
        <w:t xml:space="preserve"> will be discussed in this meeting. </w:t>
      </w:r>
    </w:p>
    <w:p w:rsidR="00CA4DCC" w:rsidRDefault="00CA4DCC" w:rsidP="00CA4DCC">
      <w:pPr>
        <w:rPr>
          <w:sz w:val="24"/>
          <w:szCs w:val="24"/>
          <w:lang w:val="en-US" w:eastAsia="zh-CN"/>
        </w:rPr>
      </w:pPr>
      <w:r>
        <w:rPr>
          <w:rFonts w:hint="eastAsia"/>
          <w:sz w:val="24"/>
          <w:szCs w:val="24"/>
          <w:lang w:val="en-US" w:eastAsia="zh-CN"/>
        </w:rPr>
        <w:t>Option1: Put at the end of the existing 3DL on numeric sequence</w:t>
      </w:r>
    </w:p>
    <w:p w:rsidR="00CA4DCC" w:rsidRDefault="00CA4DCC" w:rsidP="00CA4DCC">
      <w:pPr>
        <w:rPr>
          <w:sz w:val="24"/>
          <w:szCs w:val="24"/>
          <w:lang w:val="en-US" w:eastAsia="zh-CN"/>
        </w:rPr>
      </w:pPr>
      <w:r>
        <w:rPr>
          <w:rFonts w:hint="eastAsia"/>
          <w:sz w:val="24"/>
          <w:szCs w:val="24"/>
          <w:lang w:val="en-US" w:eastAsia="zh-CN"/>
        </w:rPr>
        <w:t>Option2: Insert in the middle of the existing 2DL tables on numeric sequence</w:t>
      </w:r>
    </w:p>
    <w:p w:rsidR="00CA4DCC" w:rsidRDefault="00CA4DCC" w:rsidP="00CA4DCC">
      <w:pPr>
        <w:rPr>
          <w:sz w:val="24"/>
          <w:szCs w:val="24"/>
          <w:lang w:val="en-US" w:eastAsia="zh-CN"/>
        </w:rPr>
      </w:pPr>
      <w:r>
        <w:rPr>
          <w:rFonts w:hint="eastAsia"/>
          <w:sz w:val="24"/>
          <w:szCs w:val="24"/>
          <w:lang w:val="en-US" w:eastAsia="zh-CN"/>
        </w:rPr>
        <w:t xml:space="preserve">Therefore based on option2, CA_1A_41A_41A was inserted in the middle of Inter-band CA operating bands </w:t>
      </w:r>
      <w:proofErr w:type="gramStart"/>
      <w:r>
        <w:rPr>
          <w:rFonts w:hint="eastAsia"/>
          <w:sz w:val="24"/>
          <w:szCs w:val="24"/>
          <w:lang w:val="en-US" w:eastAsia="zh-CN"/>
        </w:rPr>
        <w:t>Table(</w:t>
      </w:r>
      <w:proofErr w:type="gramEnd"/>
      <w:r>
        <w:rPr>
          <w:rFonts w:hint="eastAsia"/>
          <w:sz w:val="24"/>
          <w:szCs w:val="24"/>
          <w:lang w:val="en-US" w:eastAsia="zh-CN"/>
        </w:rPr>
        <w:t>Tab</w:t>
      </w:r>
      <w:r w:rsidR="0089148D">
        <w:rPr>
          <w:rFonts w:hint="eastAsia"/>
          <w:sz w:val="24"/>
          <w:szCs w:val="24"/>
          <w:lang w:val="en-US" w:eastAsia="zh-CN"/>
        </w:rPr>
        <w:t xml:space="preserve">le </w:t>
      </w:r>
      <w:r w:rsidR="00ED368D">
        <w:rPr>
          <w:rFonts w:hint="eastAsia"/>
          <w:sz w:val="24"/>
          <w:szCs w:val="24"/>
          <w:lang w:val="en-US" w:eastAsia="zh-CN"/>
        </w:rPr>
        <w:t>2.1-1</w:t>
      </w:r>
      <w:r>
        <w:rPr>
          <w:rFonts w:hint="eastAsia"/>
          <w:sz w:val="24"/>
          <w:szCs w:val="24"/>
          <w:lang w:val="en-US" w:eastAsia="zh-CN"/>
        </w:rPr>
        <w:t xml:space="preserve">). </w:t>
      </w:r>
    </w:p>
    <w:p w:rsidR="00CA4DCC" w:rsidRPr="00CF5275" w:rsidRDefault="00CA4DCC" w:rsidP="00CA4DCC">
      <w:pPr>
        <w:pStyle w:val="TH"/>
      </w:pPr>
      <w:r w:rsidRPr="00CF5275">
        <w:lastRenderedPageBreak/>
        <w:t xml:space="preserve">Table </w:t>
      </w:r>
      <w:r w:rsidR="00ED368D">
        <w:rPr>
          <w:rFonts w:hint="eastAsia"/>
          <w:lang w:eastAsia="zh-CN"/>
        </w:rPr>
        <w:t>2.1-1</w:t>
      </w:r>
      <w:r w:rsidRPr="00CF5275">
        <w:t>: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7"/>
        <w:gridCol w:w="966"/>
        <w:gridCol w:w="1212"/>
        <w:gridCol w:w="317"/>
        <w:gridCol w:w="1200"/>
        <w:gridCol w:w="1210"/>
        <w:gridCol w:w="317"/>
        <w:gridCol w:w="1401"/>
        <w:gridCol w:w="831"/>
      </w:tblGrid>
      <w:tr w:rsidR="00CA4DCC" w:rsidRPr="00A123DA" w:rsidTr="00F938AF">
        <w:trPr>
          <w:trHeight w:val="225"/>
        </w:trPr>
        <w:tc>
          <w:tcPr>
            <w:tcW w:w="1187" w:type="dxa"/>
            <w:vMerge w:val="restart"/>
          </w:tcPr>
          <w:p w:rsidR="00CA4DCC" w:rsidRPr="00CF5275" w:rsidRDefault="00CA4DCC" w:rsidP="007A408B">
            <w:pPr>
              <w:pStyle w:val="TAH"/>
              <w:rPr>
                <w:rFonts w:eastAsia="MS Mincho"/>
              </w:rPr>
            </w:pPr>
            <w:r w:rsidRPr="00A123DA">
              <w:t>E-UTRA CA Band</w:t>
            </w:r>
          </w:p>
        </w:tc>
        <w:tc>
          <w:tcPr>
            <w:tcW w:w="966" w:type="dxa"/>
            <w:vMerge w:val="restart"/>
          </w:tcPr>
          <w:p w:rsidR="00CA4DCC" w:rsidRPr="00CF5275" w:rsidRDefault="00CA4DCC" w:rsidP="007A408B">
            <w:pPr>
              <w:pStyle w:val="TAH"/>
              <w:rPr>
                <w:rFonts w:eastAsia="MS Mincho"/>
              </w:rPr>
            </w:pPr>
            <w:r w:rsidRPr="00A123DA">
              <w:t>E-UTRA Band</w:t>
            </w:r>
          </w:p>
        </w:tc>
        <w:tc>
          <w:tcPr>
            <w:tcW w:w="2729" w:type="dxa"/>
            <w:gridSpan w:val="3"/>
            <w:shd w:val="clear" w:color="auto" w:fill="auto"/>
            <w:noWrap/>
            <w:vAlign w:val="bottom"/>
          </w:tcPr>
          <w:p w:rsidR="00CA4DCC" w:rsidRPr="00CF5275" w:rsidRDefault="00CA4DCC" w:rsidP="007A408B">
            <w:pPr>
              <w:pStyle w:val="TAH"/>
              <w:rPr>
                <w:rFonts w:eastAsia="MS Mincho"/>
              </w:rPr>
            </w:pPr>
            <w:r w:rsidRPr="00A123DA">
              <w:t>Uplink (UL) operating band</w:t>
            </w:r>
          </w:p>
        </w:tc>
        <w:tc>
          <w:tcPr>
            <w:tcW w:w="2928" w:type="dxa"/>
            <w:gridSpan w:val="3"/>
            <w:shd w:val="clear" w:color="auto" w:fill="auto"/>
            <w:noWrap/>
            <w:vAlign w:val="bottom"/>
          </w:tcPr>
          <w:p w:rsidR="00CA4DCC" w:rsidRPr="00CF5275" w:rsidRDefault="00CA4DCC" w:rsidP="007A408B">
            <w:pPr>
              <w:pStyle w:val="TAH"/>
              <w:rPr>
                <w:rFonts w:eastAsia="MS Mincho"/>
              </w:rPr>
            </w:pPr>
            <w:r w:rsidRPr="00A123DA">
              <w:t>Downlink (DL) operating band</w:t>
            </w:r>
          </w:p>
        </w:tc>
        <w:tc>
          <w:tcPr>
            <w:tcW w:w="831" w:type="dxa"/>
            <w:vMerge w:val="restart"/>
            <w:shd w:val="clear" w:color="auto" w:fill="auto"/>
          </w:tcPr>
          <w:p w:rsidR="00CA4DCC" w:rsidRPr="00CF5275" w:rsidRDefault="00CA4DCC" w:rsidP="007A408B">
            <w:pPr>
              <w:pStyle w:val="TAH"/>
              <w:rPr>
                <w:rFonts w:eastAsia="MS Mincho"/>
              </w:rPr>
            </w:pPr>
            <w:r w:rsidRPr="00A123DA">
              <w:t>Duplex Mode</w:t>
            </w:r>
          </w:p>
        </w:tc>
      </w:tr>
      <w:tr w:rsidR="00CA4DCC" w:rsidRPr="00A123DA" w:rsidTr="00F938AF">
        <w:trPr>
          <w:trHeight w:val="225"/>
        </w:trPr>
        <w:tc>
          <w:tcPr>
            <w:tcW w:w="1187" w:type="dxa"/>
            <w:vMerge/>
            <w:vAlign w:val="center"/>
          </w:tcPr>
          <w:p w:rsidR="00CA4DCC" w:rsidRPr="00CF5275" w:rsidRDefault="00CA4DCC" w:rsidP="007A408B">
            <w:pPr>
              <w:pStyle w:val="TAH"/>
              <w:rPr>
                <w:rFonts w:eastAsia="MS Mincho"/>
              </w:rPr>
            </w:pPr>
          </w:p>
        </w:tc>
        <w:tc>
          <w:tcPr>
            <w:tcW w:w="966" w:type="dxa"/>
            <w:vMerge/>
            <w:vAlign w:val="center"/>
          </w:tcPr>
          <w:p w:rsidR="00CA4DCC" w:rsidRPr="00CF5275" w:rsidRDefault="00CA4DCC" w:rsidP="007A408B">
            <w:pPr>
              <w:pStyle w:val="TAH"/>
              <w:rPr>
                <w:rFonts w:eastAsia="MS Mincho"/>
              </w:rPr>
            </w:pPr>
          </w:p>
        </w:tc>
        <w:tc>
          <w:tcPr>
            <w:tcW w:w="2729" w:type="dxa"/>
            <w:gridSpan w:val="3"/>
            <w:shd w:val="clear" w:color="auto" w:fill="auto"/>
            <w:noWrap/>
            <w:vAlign w:val="bottom"/>
          </w:tcPr>
          <w:p w:rsidR="00CA4DCC" w:rsidRPr="00CF5275" w:rsidRDefault="00CA4DCC" w:rsidP="007A408B">
            <w:pPr>
              <w:pStyle w:val="TAH"/>
              <w:rPr>
                <w:rFonts w:eastAsia="MS Mincho"/>
              </w:rPr>
            </w:pPr>
            <w:r w:rsidRPr="00A123DA">
              <w:t>BS receive / UE transmit</w:t>
            </w:r>
          </w:p>
        </w:tc>
        <w:tc>
          <w:tcPr>
            <w:tcW w:w="2928" w:type="dxa"/>
            <w:gridSpan w:val="3"/>
            <w:shd w:val="clear" w:color="auto" w:fill="auto"/>
            <w:noWrap/>
            <w:vAlign w:val="bottom"/>
          </w:tcPr>
          <w:p w:rsidR="00CA4DCC" w:rsidRPr="00CF5275" w:rsidRDefault="00CA4DCC" w:rsidP="007A408B">
            <w:pPr>
              <w:pStyle w:val="TAH"/>
              <w:rPr>
                <w:rFonts w:eastAsia="MS Mincho"/>
              </w:rPr>
            </w:pPr>
            <w:r w:rsidRPr="00A123DA">
              <w:t xml:space="preserve">BS transmit / UE receive </w:t>
            </w:r>
          </w:p>
        </w:tc>
        <w:tc>
          <w:tcPr>
            <w:tcW w:w="831" w:type="dxa"/>
            <w:vMerge/>
            <w:vAlign w:val="center"/>
          </w:tcPr>
          <w:p w:rsidR="00CA4DCC" w:rsidRPr="00CF5275" w:rsidRDefault="00CA4DCC" w:rsidP="007A408B">
            <w:pPr>
              <w:spacing w:after="0"/>
              <w:rPr>
                <w:rFonts w:ascii="Arial" w:eastAsia="MS Mincho" w:hAnsi="Arial" w:cs="Arial"/>
                <w:b/>
                <w:bCs/>
                <w:sz w:val="18"/>
                <w:szCs w:val="18"/>
              </w:rPr>
            </w:pPr>
          </w:p>
        </w:tc>
      </w:tr>
      <w:tr w:rsidR="00CA4DCC" w:rsidRPr="00A123DA" w:rsidTr="00F938AF">
        <w:trPr>
          <w:trHeight w:val="189"/>
        </w:trPr>
        <w:tc>
          <w:tcPr>
            <w:tcW w:w="1187" w:type="dxa"/>
            <w:vMerge/>
            <w:vAlign w:val="center"/>
          </w:tcPr>
          <w:p w:rsidR="00CA4DCC" w:rsidRPr="00CF5275" w:rsidRDefault="00CA4DCC" w:rsidP="007A408B">
            <w:pPr>
              <w:pStyle w:val="TAH"/>
              <w:rPr>
                <w:rFonts w:eastAsia="MS Mincho"/>
              </w:rPr>
            </w:pPr>
          </w:p>
        </w:tc>
        <w:tc>
          <w:tcPr>
            <w:tcW w:w="966" w:type="dxa"/>
            <w:vMerge/>
            <w:vAlign w:val="center"/>
          </w:tcPr>
          <w:p w:rsidR="00CA4DCC" w:rsidRPr="00CF5275" w:rsidRDefault="00CA4DCC" w:rsidP="007A408B">
            <w:pPr>
              <w:pStyle w:val="TAH"/>
              <w:rPr>
                <w:rFonts w:eastAsia="MS Mincho"/>
              </w:rPr>
            </w:pPr>
          </w:p>
        </w:tc>
        <w:tc>
          <w:tcPr>
            <w:tcW w:w="2729" w:type="dxa"/>
            <w:gridSpan w:val="3"/>
            <w:shd w:val="clear" w:color="auto" w:fill="auto"/>
          </w:tcPr>
          <w:p w:rsidR="00CA4DCC" w:rsidRPr="00CF5275" w:rsidRDefault="00CA4DCC" w:rsidP="007A408B">
            <w:pPr>
              <w:pStyle w:val="TAH"/>
              <w:rPr>
                <w:rFonts w:eastAsia="MS Mincho"/>
              </w:rPr>
            </w:pPr>
            <w:proofErr w:type="spellStart"/>
            <w:r w:rsidRPr="00A123DA">
              <w:t>F</w:t>
            </w:r>
            <w:r w:rsidRPr="00A123DA">
              <w:rPr>
                <w:vertAlign w:val="subscript"/>
              </w:rPr>
              <w:t>UL_low</w:t>
            </w:r>
            <w:proofErr w:type="spellEnd"/>
            <w:r w:rsidRPr="00A123DA">
              <w:t xml:space="preserve">  –  </w:t>
            </w:r>
            <w:proofErr w:type="spellStart"/>
            <w:r w:rsidRPr="00A123DA">
              <w:t>F</w:t>
            </w:r>
            <w:r w:rsidRPr="00A123DA">
              <w:rPr>
                <w:vertAlign w:val="subscript"/>
              </w:rPr>
              <w:t>UL_high</w:t>
            </w:r>
            <w:proofErr w:type="spellEnd"/>
          </w:p>
        </w:tc>
        <w:tc>
          <w:tcPr>
            <w:tcW w:w="2928" w:type="dxa"/>
            <w:gridSpan w:val="3"/>
            <w:shd w:val="clear" w:color="auto" w:fill="auto"/>
          </w:tcPr>
          <w:p w:rsidR="00CA4DCC" w:rsidRPr="00CF5275" w:rsidRDefault="00CA4DCC" w:rsidP="007A408B">
            <w:pPr>
              <w:pStyle w:val="TAH"/>
              <w:rPr>
                <w:rFonts w:eastAsia="MS Mincho"/>
              </w:rPr>
            </w:pPr>
            <w:proofErr w:type="spellStart"/>
            <w:r w:rsidRPr="00A123DA">
              <w:t>F</w:t>
            </w:r>
            <w:r w:rsidRPr="00A123DA">
              <w:rPr>
                <w:vertAlign w:val="subscript"/>
              </w:rPr>
              <w:t>DL_low</w:t>
            </w:r>
            <w:proofErr w:type="spellEnd"/>
            <w:r w:rsidRPr="00A123DA">
              <w:t xml:space="preserve">  –  </w:t>
            </w:r>
            <w:proofErr w:type="spellStart"/>
            <w:r w:rsidRPr="00A123DA">
              <w:t>F</w:t>
            </w:r>
            <w:r w:rsidRPr="00A123DA">
              <w:rPr>
                <w:vertAlign w:val="subscript"/>
              </w:rPr>
              <w:t>DL_high</w:t>
            </w:r>
            <w:proofErr w:type="spellEnd"/>
          </w:p>
        </w:tc>
        <w:tc>
          <w:tcPr>
            <w:tcW w:w="831" w:type="dxa"/>
            <w:vMerge/>
            <w:vAlign w:val="center"/>
          </w:tcPr>
          <w:p w:rsidR="00CA4DCC" w:rsidRPr="00CF5275" w:rsidRDefault="00CA4DCC" w:rsidP="007A408B">
            <w:pPr>
              <w:spacing w:after="0"/>
              <w:rPr>
                <w:rFonts w:ascii="Arial" w:eastAsia="MS Mincho" w:hAnsi="Arial" w:cs="Arial"/>
                <w:b/>
                <w:bCs/>
                <w:sz w:val="18"/>
                <w:szCs w:val="18"/>
              </w:rPr>
            </w:pPr>
          </w:p>
        </w:tc>
      </w:tr>
      <w:tr w:rsidR="00CA4DCC" w:rsidRPr="00A123DA" w:rsidTr="00F938AF">
        <w:trPr>
          <w:trHeight w:val="225"/>
        </w:trPr>
        <w:tc>
          <w:tcPr>
            <w:tcW w:w="1187" w:type="dxa"/>
            <w:vMerge w:val="restart"/>
            <w:vAlign w:val="center"/>
          </w:tcPr>
          <w:p w:rsidR="00CA4DCC" w:rsidRPr="00CF5275" w:rsidRDefault="00CA4DCC" w:rsidP="007A408B">
            <w:pPr>
              <w:pStyle w:val="TAC"/>
              <w:rPr>
                <w:rFonts w:eastAsia="MS Mincho"/>
              </w:rPr>
            </w:pPr>
            <w:r w:rsidRPr="00CF5275">
              <w:rPr>
                <w:rFonts w:eastAsia="MS Mincho"/>
              </w:rPr>
              <w:t>CA_1-5</w:t>
            </w:r>
          </w:p>
        </w:tc>
        <w:tc>
          <w:tcPr>
            <w:tcW w:w="966" w:type="dxa"/>
            <w:vAlign w:val="center"/>
          </w:tcPr>
          <w:p w:rsidR="00CA4DCC" w:rsidRPr="00CF5275" w:rsidRDefault="00CA4DCC" w:rsidP="007A408B">
            <w:pPr>
              <w:pStyle w:val="TAC"/>
              <w:rPr>
                <w:rFonts w:eastAsia="MS Mincho"/>
              </w:rPr>
            </w:pPr>
            <w:r w:rsidRPr="00CF5275">
              <w:rPr>
                <w:rFonts w:eastAsia="MS Mincho"/>
              </w:rPr>
              <w:t>1</w:t>
            </w:r>
          </w:p>
        </w:tc>
        <w:tc>
          <w:tcPr>
            <w:tcW w:w="1212" w:type="dxa"/>
            <w:shd w:val="clear" w:color="auto" w:fill="auto"/>
            <w:vAlign w:val="center"/>
          </w:tcPr>
          <w:p w:rsidR="00CA4DCC" w:rsidRPr="00CF5275" w:rsidRDefault="00CA4DCC" w:rsidP="007A408B">
            <w:pPr>
              <w:pStyle w:val="TAR"/>
            </w:pPr>
            <w:r w:rsidRPr="00A123DA">
              <w:t>1920 MHz</w:t>
            </w:r>
          </w:p>
        </w:tc>
        <w:tc>
          <w:tcPr>
            <w:tcW w:w="317" w:type="dxa"/>
            <w:shd w:val="clear" w:color="auto" w:fill="auto"/>
            <w:vAlign w:val="center"/>
          </w:tcPr>
          <w:p w:rsidR="00CA4DCC" w:rsidRPr="00CF5275" w:rsidRDefault="00CA4DCC" w:rsidP="007A408B">
            <w:pPr>
              <w:pStyle w:val="TAC"/>
              <w:rPr>
                <w:rFonts w:eastAsia="MS Mincho"/>
              </w:rPr>
            </w:pPr>
            <w:r w:rsidRPr="00CF5275">
              <w:rPr>
                <w:rFonts w:eastAsia="MS Mincho"/>
              </w:rPr>
              <w:t>–</w:t>
            </w:r>
          </w:p>
        </w:tc>
        <w:tc>
          <w:tcPr>
            <w:tcW w:w="1200" w:type="dxa"/>
            <w:shd w:val="clear" w:color="auto" w:fill="auto"/>
            <w:vAlign w:val="center"/>
          </w:tcPr>
          <w:p w:rsidR="00CA4DCC" w:rsidRPr="00A123DA" w:rsidRDefault="00CA4DCC" w:rsidP="007A408B">
            <w:pPr>
              <w:pStyle w:val="TAL"/>
            </w:pPr>
            <w:r w:rsidRPr="00A123DA">
              <w:t>1980 MHz</w:t>
            </w:r>
          </w:p>
        </w:tc>
        <w:tc>
          <w:tcPr>
            <w:tcW w:w="1210" w:type="dxa"/>
            <w:shd w:val="clear" w:color="auto" w:fill="auto"/>
            <w:vAlign w:val="center"/>
          </w:tcPr>
          <w:p w:rsidR="00CA4DCC" w:rsidRPr="00CF5275" w:rsidRDefault="00CA4DCC" w:rsidP="007A408B">
            <w:pPr>
              <w:pStyle w:val="TAR"/>
            </w:pPr>
            <w:r w:rsidRPr="00A123DA">
              <w:t>2110 MHz</w:t>
            </w:r>
          </w:p>
        </w:tc>
        <w:tc>
          <w:tcPr>
            <w:tcW w:w="317" w:type="dxa"/>
            <w:shd w:val="clear" w:color="auto" w:fill="auto"/>
            <w:vAlign w:val="center"/>
          </w:tcPr>
          <w:p w:rsidR="00CA4DCC" w:rsidRPr="00CF5275" w:rsidRDefault="00CA4DCC" w:rsidP="007A408B">
            <w:pPr>
              <w:pStyle w:val="TAC"/>
              <w:rPr>
                <w:rFonts w:eastAsia="MS Mincho"/>
              </w:rPr>
            </w:pPr>
            <w:r w:rsidRPr="00CF5275">
              <w:rPr>
                <w:rFonts w:eastAsia="MS Mincho"/>
              </w:rPr>
              <w:t>–</w:t>
            </w:r>
          </w:p>
        </w:tc>
        <w:tc>
          <w:tcPr>
            <w:tcW w:w="1401" w:type="dxa"/>
            <w:shd w:val="clear" w:color="auto" w:fill="auto"/>
            <w:vAlign w:val="center"/>
          </w:tcPr>
          <w:p w:rsidR="00CA4DCC" w:rsidRPr="00A123DA" w:rsidRDefault="00CA4DCC" w:rsidP="007A408B">
            <w:pPr>
              <w:pStyle w:val="TAL"/>
            </w:pPr>
            <w:r w:rsidRPr="00A123DA">
              <w:t>2170 MHz</w:t>
            </w:r>
          </w:p>
        </w:tc>
        <w:tc>
          <w:tcPr>
            <w:tcW w:w="831" w:type="dxa"/>
            <w:vMerge w:val="restart"/>
            <w:shd w:val="clear" w:color="auto" w:fill="auto"/>
            <w:vAlign w:val="center"/>
          </w:tcPr>
          <w:p w:rsidR="00CA4DCC" w:rsidRPr="00CF5275" w:rsidRDefault="00CA4DCC" w:rsidP="007A408B">
            <w:pPr>
              <w:pStyle w:val="TAC"/>
              <w:rPr>
                <w:rFonts w:eastAsia="MS Mincho"/>
              </w:rPr>
            </w:pPr>
            <w:r w:rsidRPr="00CF5275">
              <w:rPr>
                <w:rFonts w:eastAsia="MS Mincho"/>
              </w:rPr>
              <w:t>FDD</w:t>
            </w:r>
          </w:p>
        </w:tc>
      </w:tr>
      <w:tr w:rsidR="00CA4DCC" w:rsidRPr="00A123DA" w:rsidTr="00F938AF">
        <w:trPr>
          <w:trHeight w:val="225"/>
        </w:trPr>
        <w:tc>
          <w:tcPr>
            <w:tcW w:w="1187" w:type="dxa"/>
            <w:vMerge/>
            <w:vAlign w:val="center"/>
          </w:tcPr>
          <w:p w:rsidR="00CA4DCC" w:rsidRPr="00CF5275" w:rsidRDefault="00CA4DCC" w:rsidP="007A408B">
            <w:pPr>
              <w:pStyle w:val="TAC"/>
              <w:rPr>
                <w:rFonts w:eastAsia="MS Mincho"/>
              </w:rPr>
            </w:pPr>
          </w:p>
        </w:tc>
        <w:tc>
          <w:tcPr>
            <w:tcW w:w="966" w:type="dxa"/>
            <w:vAlign w:val="center"/>
          </w:tcPr>
          <w:p w:rsidR="00CA4DCC" w:rsidRPr="00CF5275" w:rsidRDefault="00CA4DCC" w:rsidP="007A408B">
            <w:pPr>
              <w:pStyle w:val="TAC"/>
              <w:rPr>
                <w:rFonts w:eastAsia="MS Mincho"/>
              </w:rPr>
            </w:pPr>
            <w:r w:rsidRPr="00CF5275">
              <w:rPr>
                <w:rFonts w:eastAsia="MS Mincho"/>
              </w:rPr>
              <w:t>5</w:t>
            </w:r>
          </w:p>
        </w:tc>
        <w:tc>
          <w:tcPr>
            <w:tcW w:w="1212" w:type="dxa"/>
            <w:shd w:val="clear" w:color="auto" w:fill="auto"/>
            <w:vAlign w:val="center"/>
          </w:tcPr>
          <w:p w:rsidR="00CA4DCC" w:rsidRPr="00CF5275" w:rsidRDefault="00CA4DCC" w:rsidP="007A408B">
            <w:pPr>
              <w:pStyle w:val="TAR"/>
            </w:pPr>
            <w:r w:rsidRPr="00A123DA">
              <w:t>824 MHz</w:t>
            </w:r>
          </w:p>
        </w:tc>
        <w:tc>
          <w:tcPr>
            <w:tcW w:w="317" w:type="dxa"/>
            <w:shd w:val="clear" w:color="auto" w:fill="auto"/>
            <w:vAlign w:val="center"/>
          </w:tcPr>
          <w:p w:rsidR="00CA4DCC" w:rsidRPr="00CF5275" w:rsidRDefault="00CA4DCC" w:rsidP="007A408B">
            <w:pPr>
              <w:pStyle w:val="TAC"/>
              <w:rPr>
                <w:rFonts w:eastAsia="MS Mincho"/>
              </w:rPr>
            </w:pPr>
            <w:r w:rsidRPr="00CF5275">
              <w:rPr>
                <w:rFonts w:eastAsia="MS Mincho"/>
              </w:rPr>
              <w:t>–</w:t>
            </w:r>
          </w:p>
        </w:tc>
        <w:tc>
          <w:tcPr>
            <w:tcW w:w="1200" w:type="dxa"/>
            <w:shd w:val="clear" w:color="auto" w:fill="auto"/>
            <w:vAlign w:val="center"/>
          </w:tcPr>
          <w:p w:rsidR="00CA4DCC" w:rsidRPr="00A123DA" w:rsidRDefault="00CA4DCC" w:rsidP="007A408B">
            <w:pPr>
              <w:pStyle w:val="TAL"/>
            </w:pPr>
            <w:r w:rsidRPr="00A123DA">
              <w:t>849 MHz</w:t>
            </w:r>
          </w:p>
        </w:tc>
        <w:tc>
          <w:tcPr>
            <w:tcW w:w="1210" w:type="dxa"/>
            <w:shd w:val="clear" w:color="auto" w:fill="auto"/>
            <w:vAlign w:val="center"/>
          </w:tcPr>
          <w:p w:rsidR="00CA4DCC" w:rsidRPr="00CF5275" w:rsidRDefault="00CA4DCC" w:rsidP="007A408B">
            <w:pPr>
              <w:pStyle w:val="TAR"/>
            </w:pPr>
            <w:r w:rsidRPr="00A123DA">
              <w:t>869 MHz</w:t>
            </w:r>
          </w:p>
        </w:tc>
        <w:tc>
          <w:tcPr>
            <w:tcW w:w="317" w:type="dxa"/>
            <w:shd w:val="clear" w:color="auto" w:fill="auto"/>
            <w:vAlign w:val="center"/>
          </w:tcPr>
          <w:p w:rsidR="00CA4DCC" w:rsidRPr="00CF5275" w:rsidRDefault="00CA4DCC" w:rsidP="007A408B">
            <w:pPr>
              <w:pStyle w:val="TAC"/>
              <w:rPr>
                <w:rFonts w:eastAsia="MS Mincho"/>
              </w:rPr>
            </w:pPr>
            <w:r w:rsidRPr="00CF5275">
              <w:rPr>
                <w:rFonts w:eastAsia="MS Mincho"/>
              </w:rPr>
              <w:t>–</w:t>
            </w:r>
          </w:p>
        </w:tc>
        <w:tc>
          <w:tcPr>
            <w:tcW w:w="1401" w:type="dxa"/>
            <w:shd w:val="clear" w:color="auto" w:fill="auto"/>
            <w:vAlign w:val="center"/>
          </w:tcPr>
          <w:p w:rsidR="00CA4DCC" w:rsidRPr="00A123DA" w:rsidRDefault="00CA4DCC" w:rsidP="007A408B">
            <w:pPr>
              <w:pStyle w:val="TAL"/>
            </w:pPr>
            <w:r w:rsidRPr="00A123DA">
              <w:t>894 MHz</w:t>
            </w:r>
          </w:p>
        </w:tc>
        <w:tc>
          <w:tcPr>
            <w:tcW w:w="831" w:type="dxa"/>
            <w:vMerge/>
            <w:shd w:val="clear" w:color="auto" w:fill="auto"/>
            <w:vAlign w:val="center"/>
          </w:tcPr>
          <w:p w:rsidR="00CA4DCC" w:rsidRPr="00CF5275" w:rsidRDefault="00CA4DCC" w:rsidP="007A408B">
            <w:pPr>
              <w:pStyle w:val="TAC"/>
              <w:rPr>
                <w:rFonts w:eastAsia="MS Mincho"/>
              </w:rPr>
            </w:pPr>
          </w:p>
        </w:tc>
      </w:tr>
      <w:tr w:rsidR="00CA4DCC" w:rsidRPr="00A123DA" w:rsidTr="00F938AF">
        <w:trPr>
          <w:trHeight w:val="225"/>
        </w:trPr>
        <w:tc>
          <w:tcPr>
            <w:tcW w:w="1187" w:type="dxa"/>
            <w:vMerge w:val="restart"/>
            <w:vAlign w:val="center"/>
          </w:tcPr>
          <w:p w:rsidR="00CA4DCC" w:rsidRPr="00CF5275" w:rsidRDefault="00CA4DCC" w:rsidP="007A408B">
            <w:pPr>
              <w:pStyle w:val="TAC"/>
              <w:rPr>
                <w:rFonts w:eastAsia="MS Mincho"/>
              </w:rPr>
            </w:pPr>
            <w:r w:rsidRPr="00CF5275">
              <w:rPr>
                <w:rFonts w:eastAsia="MS Mincho"/>
              </w:rPr>
              <w:t>CA_1-8</w:t>
            </w:r>
          </w:p>
        </w:tc>
        <w:tc>
          <w:tcPr>
            <w:tcW w:w="966" w:type="dxa"/>
          </w:tcPr>
          <w:p w:rsidR="00CA4DCC" w:rsidRPr="00CF5275" w:rsidRDefault="00CA4DCC" w:rsidP="007A408B">
            <w:pPr>
              <w:pStyle w:val="TAC"/>
              <w:rPr>
                <w:rFonts w:eastAsia="MS Mincho"/>
              </w:rPr>
            </w:pPr>
            <w:r w:rsidRPr="00A123DA">
              <w:t>1</w:t>
            </w:r>
          </w:p>
        </w:tc>
        <w:tc>
          <w:tcPr>
            <w:tcW w:w="1212" w:type="dxa"/>
            <w:shd w:val="clear" w:color="auto" w:fill="auto"/>
          </w:tcPr>
          <w:p w:rsidR="00CA4DCC" w:rsidRPr="00A123DA" w:rsidRDefault="00CA4DCC" w:rsidP="007A408B">
            <w:pPr>
              <w:pStyle w:val="TAR"/>
            </w:pPr>
            <w:r w:rsidRPr="00A123DA">
              <w:t>1920 MHz</w:t>
            </w:r>
          </w:p>
        </w:tc>
        <w:tc>
          <w:tcPr>
            <w:tcW w:w="317" w:type="dxa"/>
            <w:shd w:val="clear" w:color="auto" w:fill="auto"/>
          </w:tcPr>
          <w:p w:rsidR="00CA4DCC" w:rsidRPr="00CF5275" w:rsidRDefault="00CA4DCC" w:rsidP="007A408B">
            <w:pPr>
              <w:pStyle w:val="TAC"/>
              <w:rPr>
                <w:rFonts w:eastAsia="MS Mincho"/>
              </w:rPr>
            </w:pPr>
            <w:r w:rsidRPr="00A123DA">
              <w:t>–</w:t>
            </w:r>
          </w:p>
        </w:tc>
        <w:tc>
          <w:tcPr>
            <w:tcW w:w="1200" w:type="dxa"/>
            <w:shd w:val="clear" w:color="auto" w:fill="auto"/>
          </w:tcPr>
          <w:p w:rsidR="00CA4DCC" w:rsidRPr="00A123DA" w:rsidRDefault="00CA4DCC" w:rsidP="007A408B">
            <w:pPr>
              <w:pStyle w:val="TAL"/>
            </w:pPr>
            <w:r w:rsidRPr="00A123DA">
              <w:t>1980 MHz</w:t>
            </w:r>
          </w:p>
        </w:tc>
        <w:tc>
          <w:tcPr>
            <w:tcW w:w="1210" w:type="dxa"/>
            <w:shd w:val="clear" w:color="auto" w:fill="auto"/>
          </w:tcPr>
          <w:p w:rsidR="00CA4DCC" w:rsidRPr="00A123DA" w:rsidRDefault="00CA4DCC" w:rsidP="007A408B">
            <w:pPr>
              <w:pStyle w:val="TAR"/>
            </w:pPr>
            <w:r w:rsidRPr="00A123DA">
              <w:t>2110 MHz</w:t>
            </w:r>
          </w:p>
        </w:tc>
        <w:tc>
          <w:tcPr>
            <w:tcW w:w="317" w:type="dxa"/>
            <w:shd w:val="clear" w:color="auto" w:fill="auto"/>
          </w:tcPr>
          <w:p w:rsidR="00CA4DCC" w:rsidRPr="00CF5275" w:rsidRDefault="00CA4DCC" w:rsidP="007A408B">
            <w:pPr>
              <w:pStyle w:val="TAC"/>
              <w:rPr>
                <w:rFonts w:eastAsia="MS Mincho"/>
              </w:rPr>
            </w:pPr>
            <w:r w:rsidRPr="00A123DA">
              <w:t>–</w:t>
            </w:r>
          </w:p>
        </w:tc>
        <w:tc>
          <w:tcPr>
            <w:tcW w:w="1401" w:type="dxa"/>
            <w:shd w:val="clear" w:color="auto" w:fill="auto"/>
          </w:tcPr>
          <w:p w:rsidR="00CA4DCC" w:rsidRPr="00A123DA" w:rsidRDefault="00CA4DCC" w:rsidP="007A408B">
            <w:pPr>
              <w:pStyle w:val="TAL"/>
            </w:pPr>
            <w:r w:rsidRPr="00A123DA">
              <w:t>2170 MHz</w:t>
            </w:r>
          </w:p>
        </w:tc>
        <w:tc>
          <w:tcPr>
            <w:tcW w:w="831" w:type="dxa"/>
            <w:vMerge w:val="restart"/>
            <w:shd w:val="clear" w:color="auto" w:fill="auto"/>
            <w:vAlign w:val="center"/>
          </w:tcPr>
          <w:p w:rsidR="00CA4DCC" w:rsidRPr="00CF5275" w:rsidRDefault="00CA4DCC" w:rsidP="007A408B">
            <w:pPr>
              <w:pStyle w:val="TAC"/>
              <w:rPr>
                <w:rFonts w:eastAsia="MS Mincho"/>
              </w:rPr>
            </w:pPr>
            <w:r w:rsidRPr="00CF5275">
              <w:rPr>
                <w:rFonts w:eastAsia="MS Mincho"/>
              </w:rPr>
              <w:t>FDD</w:t>
            </w:r>
          </w:p>
        </w:tc>
      </w:tr>
      <w:tr w:rsidR="00CA4DCC" w:rsidRPr="00A123DA" w:rsidTr="00F938AF">
        <w:trPr>
          <w:trHeight w:val="225"/>
        </w:trPr>
        <w:tc>
          <w:tcPr>
            <w:tcW w:w="1187" w:type="dxa"/>
            <w:vMerge/>
            <w:vAlign w:val="center"/>
          </w:tcPr>
          <w:p w:rsidR="00CA4DCC" w:rsidRPr="00CF5275" w:rsidRDefault="00CA4DCC" w:rsidP="007A408B">
            <w:pPr>
              <w:pStyle w:val="TAC"/>
              <w:rPr>
                <w:rFonts w:eastAsia="MS Mincho"/>
              </w:rPr>
            </w:pPr>
          </w:p>
        </w:tc>
        <w:tc>
          <w:tcPr>
            <w:tcW w:w="966" w:type="dxa"/>
          </w:tcPr>
          <w:p w:rsidR="00CA4DCC" w:rsidRPr="00CF5275" w:rsidRDefault="00CA4DCC" w:rsidP="007A408B">
            <w:pPr>
              <w:pStyle w:val="TAC"/>
              <w:rPr>
                <w:rFonts w:eastAsia="MS Mincho"/>
              </w:rPr>
            </w:pPr>
            <w:r w:rsidRPr="00A123DA">
              <w:t>8</w:t>
            </w:r>
          </w:p>
        </w:tc>
        <w:tc>
          <w:tcPr>
            <w:tcW w:w="1212" w:type="dxa"/>
            <w:shd w:val="clear" w:color="auto" w:fill="auto"/>
          </w:tcPr>
          <w:p w:rsidR="00CA4DCC" w:rsidRPr="00A123DA" w:rsidRDefault="00CA4DCC" w:rsidP="007A408B">
            <w:pPr>
              <w:pStyle w:val="TAR"/>
            </w:pPr>
            <w:r w:rsidRPr="00A123DA">
              <w:t>880 MHz</w:t>
            </w:r>
          </w:p>
        </w:tc>
        <w:tc>
          <w:tcPr>
            <w:tcW w:w="317" w:type="dxa"/>
            <w:shd w:val="clear" w:color="auto" w:fill="auto"/>
          </w:tcPr>
          <w:p w:rsidR="00CA4DCC" w:rsidRPr="00CF5275" w:rsidRDefault="00CA4DCC" w:rsidP="007A408B">
            <w:pPr>
              <w:pStyle w:val="TAC"/>
              <w:rPr>
                <w:rFonts w:eastAsia="MS Mincho"/>
              </w:rPr>
            </w:pPr>
            <w:r w:rsidRPr="00A123DA">
              <w:t>–</w:t>
            </w:r>
          </w:p>
        </w:tc>
        <w:tc>
          <w:tcPr>
            <w:tcW w:w="1200" w:type="dxa"/>
            <w:shd w:val="clear" w:color="auto" w:fill="auto"/>
          </w:tcPr>
          <w:p w:rsidR="00CA4DCC" w:rsidRPr="00A123DA" w:rsidRDefault="00CA4DCC" w:rsidP="007A408B">
            <w:pPr>
              <w:pStyle w:val="TAL"/>
            </w:pPr>
            <w:r w:rsidRPr="00A123DA">
              <w:t>915 MHz</w:t>
            </w:r>
          </w:p>
        </w:tc>
        <w:tc>
          <w:tcPr>
            <w:tcW w:w="1210" w:type="dxa"/>
            <w:shd w:val="clear" w:color="auto" w:fill="auto"/>
          </w:tcPr>
          <w:p w:rsidR="00CA4DCC" w:rsidRPr="00A123DA" w:rsidRDefault="00CA4DCC" w:rsidP="007A408B">
            <w:pPr>
              <w:pStyle w:val="TAR"/>
            </w:pPr>
            <w:r w:rsidRPr="00A123DA">
              <w:t>925 MHz</w:t>
            </w:r>
          </w:p>
        </w:tc>
        <w:tc>
          <w:tcPr>
            <w:tcW w:w="317" w:type="dxa"/>
            <w:shd w:val="clear" w:color="auto" w:fill="auto"/>
          </w:tcPr>
          <w:p w:rsidR="00CA4DCC" w:rsidRPr="00CF5275" w:rsidRDefault="00CA4DCC" w:rsidP="007A408B">
            <w:pPr>
              <w:pStyle w:val="TAC"/>
              <w:rPr>
                <w:rFonts w:eastAsia="MS Mincho"/>
              </w:rPr>
            </w:pPr>
            <w:r w:rsidRPr="00A123DA">
              <w:t>–</w:t>
            </w:r>
          </w:p>
        </w:tc>
        <w:tc>
          <w:tcPr>
            <w:tcW w:w="1401" w:type="dxa"/>
            <w:shd w:val="clear" w:color="auto" w:fill="auto"/>
          </w:tcPr>
          <w:p w:rsidR="00CA4DCC" w:rsidRPr="00A123DA" w:rsidRDefault="00CA4DCC" w:rsidP="007A408B">
            <w:pPr>
              <w:pStyle w:val="TAL"/>
            </w:pPr>
            <w:r w:rsidRPr="00A123DA">
              <w:t>960 MHz</w:t>
            </w:r>
          </w:p>
        </w:tc>
        <w:tc>
          <w:tcPr>
            <w:tcW w:w="831" w:type="dxa"/>
            <w:vMerge/>
            <w:shd w:val="clear" w:color="auto" w:fill="auto"/>
          </w:tcPr>
          <w:p w:rsidR="00CA4DCC" w:rsidRPr="00CF5275" w:rsidRDefault="00CA4DCC" w:rsidP="007A408B">
            <w:pPr>
              <w:pStyle w:val="TAC"/>
              <w:rPr>
                <w:rFonts w:eastAsia="MS Mincho"/>
              </w:rPr>
            </w:pPr>
          </w:p>
        </w:tc>
      </w:tr>
      <w:tr w:rsidR="00CA4DCC" w:rsidRPr="00A123DA" w:rsidTr="00F938AF">
        <w:trPr>
          <w:trHeight w:val="225"/>
        </w:trPr>
        <w:tc>
          <w:tcPr>
            <w:tcW w:w="1187" w:type="dxa"/>
            <w:vMerge w:val="restart"/>
            <w:vAlign w:val="center"/>
          </w:tcPr>
          <w:p w:rsidR="00CA4DCC" w:rsidRPr="00A123DA" w:rsidRDefault="00CA4DCC" w:rsidP="007A408B">
            <w:pPr>
              <w:pStyle w:val="TAC"/>
            </w:pPr>
            <w:r w:rsidRPr="00A123DA">
              <w:rPr>
                <w:rFonts w:hint="eastAsia"/>
              </w:rPr>
              <w:t>CA_1-18</w:t>
            </w:r>
          </w:p>
        </w:tc>
        <w:tc>
          <w:tcPr>
            <w:tcW w:w="966" w:type="dxa"/>
            <w:vAlign w:val="center"/>
          </w:tcPr>
          <w:p w:rsidR="00CA4DCC" w:rsidRPr="00A123DA" w:rsidRDefault="00CA4DCC" w:rsidP="007A408B">
            <w:pPr>
              <w:pStyle w:val="TAC"/>
            </w:pPr>
            <w:r w:rsidRPr="00A123DA">
              <w:rPr>
                <w:rFonts w:hint="eastAsia"/>
              </w:rPr>
              <w:t>1</w:t>
            </w:r>
          </w:p>
        </w:tc>
        <w:tc>
          <w:tcPr>
            <w:tcW w:w="1212" w:type="dxa"/>
            <w:shd w:val="clear" w:color="auto" w:fill="auto"/>
            <w:vAlign w:val="center"/>
          </w:tcPr>
          <w:p w:rsidR="00CA4DCC" w:rsidRPr="00A123DA" w:rsidRDefault="00CA4DCC" w:rsidP="007A408B">
            <w:pPr>
              <w:pStyle w:val="TAR"/>
            </w:pPr>
            <w:r w:rsidRPr="00A123DA">
              <w:rPr>
                <w:rFonts w:hint="eastAsia"/>
              </w:rPr>
              <w:t>1920</w:t>
            </w:r>
            <w:r w:rsidRPr="00A123DA">
              <w:t xml:space="preserve"> MHz</w:t>
            </w:r>
          </w:p>
        </w:tc>
        <w:tc>
          <w:tcPr>
            <w:tcW w:w="317" w:type="dxa"/>
            <w:shd w:val="clear" w:color="auto" w:fill="auto"/>
            <w:vAlign w:val="center"/>
          </w:tcPr>
          <w:p w:rsidR="00CA4DCC" w:rsidRPr="00A123DA" w:rsidRDefault="00CA4DCC" w:rsidP="007A408B">
            <w:pPr>
              <w:pStyle w:val="TAC"/>
            </w:pPr>
            <w:r w:rsidRPr="00A123DA">
              <w:t>–</w:t>
            </w:r>
          </w:p>
        </w:tc>
        <w:tc>
          <w:tcPr>
            <w:tcW w:w="1200" w:type="dxa"/>
            <w:shd w:val="clear" w:color="auto" w:fill="auto"/>
          </w:tcPr>
          <w:p w:rsidR="00CA4DCC" w:rsidRPr="00A123DA" w:rsidRDefault="00CA4DCC" w:rsidP="007A408B">
            <w:pPr>
              <w:pStyle w:val="TAL"/>
            </w:pPr>
            <w:r w:rsidRPr="00A123DA">
              <w:t>1980 MHz</w:t>
            </w:r>
          </w:p>
        </w:tc>
        <w:tc>
          <w:tcPr>
            <w:tcW w:w="1210" w:type="dxa"/>
            <w:shd w:val="clear" w:color="auto" w:fill="auto"/>
            <w:vAlign w:val="center"/>
          </w:tcPr>
          <w:p w:rsidR="00CA4DCC" w:rsidRPr="00A123DA" w:rsidRDefault="00CA4DCC" w:rsidP="007A408B">
            <w:pPr>
              <w:pStyle w:val="TAR"/>
            </w:pPr>
            <w:r w:rsidRPr="00A123DA">
              <w:rPr>
                <w:rFonts w:hint="eastAsia"/>
              </w:rPr>
              <w:t>2110</w:t>
            </w:r>
            <w:r w:rsidRPr="00A123DA">
              <w:t xml:space="preserve"> MHz</w:t>
            </w:r>
          </w:p>
        </w:tc>
        <w:tc>
          <w:tcPr>
            <w:tcW w:w="317" w:type="dxa"/>
            <w:shd w:val="clear" w:color="auto" w:fill="auto"/>
            <w:vAlign w:val="center"/>
          </w:tcPr>
          <w:p w:rsidR="00CA4DCC" w:rsidRPr="00A123DA" w:rsidRDefault="00CA4DCC" w:rsidP="007A408B">
            <w:pPr>
              <w:pStyle w:val="TAC"/>
            </w:pPr>
            <w:r w:rsidRPr="00A123DA">
              <w:t>–</w:t>
            </w:r>
          </w:p>
        </w:tc>
        <w:tc>
          <w:tcPr>
            <w:tcW w:w="1401" w:type="dxa"/>
            <w:shd w:val="clear" w:color="auto" w:fill="auto"/>
          </w:tcPr>
          <w:p w:rsidR="00CA4DCC" w:rsidRPr="00A123DA" w:rsidRDefault="00CA4DCC" w:rsidP="007A408B">
            <w:pPr>
              <w:pStyle w:val="TAL"/>
            </w:pPr>
            <w:r w:rsidRPr="00A123DA">
              <w:t>2170 MHz</w:t>
            </w:r>
          </w:p>
        </w:tc>
        <w:tc>
          <w:tcPr>
            <w:tcW w:w="831" w:type="dxa"/>
            <w:vMerge w:val="restart"/>
            <w:shd w:val="clear" w:color="auto" w:fill="auto"/>
            <w:vAlign w:val="center"/>
          </w:tcPr>
          <w:p w:rsidR="00CA4DCC" w:rsidRPr="00A123DA" w:rsidRDefault="00CA4DCC" w:rsidP="007A408B">
            <w:pPr>
              <w:pStyle w:val="TAC"/>
            </w:pPr>
            <w:r w:rsidRPr="00A123DA">
              <w:rPr>
                <w:rFonts w:hint="eastAsia"/>
              </w:rPr>
              <w:t>FDD</w:t>
            </w:r>
          </w:p>
        </w:tc>
      </w:tr>
      <w:tr w:rsidR="00CA4DCC" w:rsidRPr="00A123DA" w:rsidTr="00F938AF">
        <w:trPr>
          <w:trHeight w:val="225"/>
        </w:trPr>
        <w:tc>
          <w:tcPr>
            <w:tcW w:w="1187" w:type="dxa"/>
            <w:vMerge/>
            <w:vAlign w:val="center"/>
          </w:tcPr>
          <w:p w:rsidR="00CA4DCC" w:rsidRPr="00A123DA" w:rsidRDefault="00CA4DCC" w:rsidP="007A408B">
            <w:pPr>
              <w:pStyle w:val="TAC"/>
            </w:pPr>
          </w:p>
        </w:tc>
        <w:tc>
          <w:tcPr>
            <w:tcW w:w="966" w:type="dxa"/>
            <w:vAlign w:val="center"/>
          </w:tcPr>
          <w:p w:rsidR="00CA4DCC" w:rsidRPr="00A123DA" w:rsidRDefault="00CA4DCC" w:rsidP="007A408B">
            <w:pPr>
              <w:pStyle w:val="TAC"/>
            </w:pPr>
            <w:r w:rsidRPr="00A123DA">
              <w:rPr>
                <w:rFonts w:hint="eastAsia"/>
              </w:rPr>
              <w:t>18</w:t>
            </w:r>
          </w:p>
        </w:tc>
        <w:tc>
          <w:tcPr>
            <w:tcW w:w="1212" w:type="dxa"/>
            <w:shd w:val="clear" w:color="auto" w:fill="auto"/>
            <w:vAlign w:val="center"/>
          </w:tcPr>
          <w:p w:rsidR="00CA4DCC" w:rsidRPr="00A123DA" w:rsidRDefault="00CA4DCC" w:rsidP="007A408B">
            <w:pPr>
              <w:pStyle w:val="TAR"/>
            </w:pPr>
            <w:r w:rsidRPr="00A123DA">
              <w:rPr>
                <w:rFonts w:hint="eastAsia"/>
              </w:rPr>
              <w:t>815</w:t>
            </w:r>
            <w:r w:rsidRPr="00A123DA">
              <w:t xml:space="preserve"> MHz</w:t>
            </w:r>
          </w:p>
        </w:tc>
        <w:tc>
          <w:tcPr>
            <w:tcW w:w="317" w:type="dxa"/>
            <w:shd w:val="clear" w:color="auto" w:fill="auto"/>
            <w:vAlign w:val="center"/>
          </w:tcPr>
          <w:p w:rsidR="00CA4DCC" w:rsidRPr="00A123DA" w:rsidRDefault="00CA4DCC" w:rsidP="007A408B">
            <w:pPr>
              <w:pStyle w:val="TAC"/>
            </w:pPr>
            <w:r w:rsidRPr="00A123DA">
              <w:t>–</w:t>
            </w:r>
          </w:p>
        </w:tc>
        <w:tc>
          <w:tcPr>
            <w:tcW w:w="1200" w:type="dxa"/>
            <w:shd w:val="clear" w:color="auto" w:fill="auto"/>
          </w:tcPr>
          <w:p w:rsidR="00CA4DCC" w:rsidRPr="00A123DA" w:rsidRDefault="00CA4DCC" w:rsidP="007A408B">
            <w:pPr>
              <w:pStyle w:val="TAL"/>
            </w:pPr>
            <w:r w:rsidRPr="00A123DA">
              <w:t>830 MHz</w:t>
            </w:r>
          </w:p>
        </w:tc>
        <w:tc>
          <w:tcPr>
            <w:tcW w:w="1210" w:type="dxa"/>
            <w:shd w:val="clear" w:color="auto" w:fill="auto"/>
            <w:vAlign w:val="center"/>
          </w:tcPr>
          <w:p w:rsidR="00CA4DCC" w:rsidRPr="00A123DA" w:rsidRDefault="00CA4DCC" w:rsidP="007A408B">
            <w:pPr>
              <w:pStyle w:val="TAR"/>
            </w:pPr>
            <w:r w:rsidRPr="00A123DA">
              <w:rPr>
                <w:rFonts w:hint="eastAsia"/>
              </w:rPr>
              <w:t>860</w:t>
            </w:r>
            <w:r w:rsidRPr="00A123DA">
              <w:t xml:space="preserve"> MHz</w:t>
            </w:r>
          </w:p>
        </w:tc>
        <w:tc>
          <w:tcPr>
            <w:tcW w:w="317" w:type="dxa"/>
            <w:shd w:val="clear" w:color="auto" w:fill="auto"/>
            <w:vAlign w:val="center"/>
          </w:tcPr>
          <w:p w:rsidR="00CA4DCC" w:rsidRPr="00A123DA" w:rsidRDefault="00CA4DCC" w:rsidP="007A408B">
            <w:pPr>
              <w:pStyle w:val="TAC"/>
            </w:pPr>
            <w:r w:rsidRPr="00A123DA">
              <w:t>–</w:t>
            </w:r>
          </w:p>
        </w:tc>
        <w:tc>
          <w:tcPr>
            <w:tcW w:w="1401" w:type="dxa"/>
            <w:shd w:val="clear" w:color="auto" w:fill="auto"/>
          </w:tcPr>
          <w:p w:rsidR="00CA4DCC" w:rsidRPr="00A123DA" w:rsidRDefault="00CA4DCC" w:rsidP="007A408B">
            <w:pPr>
              <w:pStyle w:val="TAL"/>
            </w:pPr>
            <w:r w:rsidRPr="00A123DA">
              <w:t>875 MHz</w:t>
            </w:r>
          </w:p>
        </w:tc>
        <w:tc>
          <w:tcPr>
            <w:tcW w:w="831" w:type="dxa"/>
            <w:vMerge/>
            <w:shd w:val="clear" w:color="auto" w:fill="auto"/>
          </w:tcPr>
          <w:p w:rsidR="00CA4DCC" w:rsidRPr="00A123DA" w:rsidRDefault="00CA4DCC" w:rsidP="007A408B">
            <w:pPr>
              <w:pStyle w:val="TAC"/>
            </w:pPr>
          </w:p>
        </w:tc>
      </w:tr>
      <w:tr w:rsidR="00CA4DCC" w:rsidRPr="00A123DA" w:rsidTr="00F938AF">
        <w:trPr>
          <w:trHeight w:val="225"/>
        </w:trPr>
        <w:tc>
          <w:tcPr>
            <w:tcW w:w="1187" w:type="dxa"/>
            <w:vMerge w:val="restart"/>
            <w:vAlign w:val="center"/>
          </w:tcPr>
          <w:p w:rsidR="00CA4DCC" w:rsidRPr="00CF5275" w:rsidRDefault="00CA4DCC" w:rsidP="007A408B">
            <w:pPr>
              <w:pStyle w:val="TAC"/>
              <w:rPr>
                <w:rFonts w:eastAsia="MS Mincho"/>
              </w:rPr>
            </w:pPr>
            <w:r w:rsidRPr="00A123DA">
              <w:t>CA_1-</w:t>
            </w:r>
            <w:r w:rsidRPr="00A123DA">
              <w:rPr>
                <w:rFonts w:hint="eastAsia"/>
              </w:rPr>
              <w:t>19</w:t>
            </w:r>
          </w:p>
        </w:tc>
        <w:tc>
          <w:tcPr>
            <w:tcW w:w="966" w:type="dxa"/>
            <w:vAlign w:val="center"/>
          </w:tcPr>
          <w:p w:rsidR="00CA4DCC" w:rsidRPr="00CF5275" w:rsidRDefault="00CA4DCC" w:rsidP="007A408B">
            <w:pPr>
              <w:pStyle w:val="TAC"/>
              <w:rPr>
                <w:rFonts w:eastAsia="MS Mincho"/>
              </w:rPr>
            </w:pPr>
            <w:r w:rsidRPr="00CF5275">
              <w:rPr>
                <w:rFonts w:eastAsia="MS Mincho"/>
              </w:rPr>
              <w:t>1</w:t>
            </w:r>
          </w:p>
        </w:tc>
        <w:tc>
          <w:tcPr>
            <w:tcW w:w="1212" w:type="dxa"/>
            <w:shd w:val="clear" w:color="auto" w:fill="auto"/>
            <w:vAlign w:val="center"/>
          </w:tcPr>
          <w:p w:rsidR="00CA4DCC" w:rsidRPr="00CF5275" w:rsidRDefault="00CA4DCC" w:rsidP="007A408B">
            <w:pPr>
              <w:pStyle w:val="TAR"/>
            </w:pPr>
            <w:r w:rsidRPr="00A123DA">
              <w:t>1920 MHz</w:t>
            </w:r>
          </w:p>
        </w:tc>
        <w:tc>
          <w:tcPr>
            <w:tcW w:w="317" w:type="dxa"/>
            <w:shd w:val="clear" w:color="auto" w:fill="auto"/>
            <w:vAlign w:val="center"/>
          </w:tcPr>
          <w:p w:rsidR="00CA4DCC" w:rsidRPr="00CF5275" w:rsidRDefault="00CA4DCC" w:rsidP="007A408B">
            <w:pPr>
              <w:pStyle w:val="TAC"/>
              <w:rPr>
                <w:rFonts w:eastAsia="MS Mincho"/>
              </w:rPr>
            </w:pPr>
            <w:r w:rsidRPr="00CF5275">
              <w:rPr>
                <w:rFonts w:eastAsia="MS Mincho"/>
              </w:rPr>
              <w:t>–</w:t>
            </w:r>
          </w:p>
        </w:tc>
        <w:tc>
          <w:tcPr>
            <w:tcW w:w="1200" w:type="dxa"/>
            <w:shd w:val="clear" w:color="auto" w:fill="auto"/>
          </w:tcPr>
          <w:p w:rsidR="00CA4DCC" w:rsidRPr="00A123DA" w:rsidRDefault="00CA4DCC" w:rsidP="007A408B">
            <w:pPr>
              <w:pStyle w:val="TAL"/>
            </w:pPr>
            <w:r w:rsidRPr="00A123DA">
              <w:t>1980 MHz</w:t>
            </w:r>
          </w:p>
        </w:tc>
        <w:tc>
          <w:tcPr>
            <w:tcW w:w="1210" w:type="dxa"/>
            <w:shd w:val="clear" w:color="auto" w:fill="auto"/>
            <w:vAlign w:val="center"/>
          </w:tcPr>
          <w:p w:rsidR="00CA4DCC" w:rsidRPr="00CF5275" w:rsidRDefault="00CA4DCC" w:rsidP="007A408B">
            <w:pPr>
              <w:pStyle w:val="TAR"/>
            </w:pPr>
            <w:r w:rsidRPr="00A123DA">
              <w:t>2110 MHz</w:t>
            </w:r>
          </w:p>
        </w:tc>
        <w:tc>
          <w:tcPr>
            <w:tcW w:w="317" w:type="dxa"/>
            <w:shd w:val="clear" w:color="auto" w:fill="auto"/>
            <w:vAlign w:val="center"/>
          </w:tcPr>
          <w:p w:rsidR="00CA4DCC" w:rsidRPr="00CF5275" w:rsidRDefault="00CA4DCC" w:rsidP="007A408B">
            <w:pPr>
              <w:pStyle w:val="TAC"/>
              <w:rPr>
                <w:rFonts w:eastAsia="MS Mincho"/>
              </w:rPr>
            </w:pPr>
            <w:r w:rsidRPr="00CF5275">
              <w:rPr>
                <w:rFonts w:eastAsia="MS Mincho"/>
              </w:rPr>
              <w:t>–</w:t>
            </w:r>
          </w:p>
        </w:tc>
        <w:tc>
          <w:tcPr>
            <w:tcW w:w="1401" w:type="dxa"/>
            <w:shd w:val="clear" w:color="auto" w:fill="auto"/>
          </w:tcPr>
          <w:p w:rsidR="00CA4DCC" w:rsidRPr="00A123DA" w:rsidRDefault="00CA4DCC" w:rsidP="007A408B">
            <w:pPr>
              <w:pStyle w:val="TAL"/>
            </w:pPr>
            <w:r w:rsidRPr="00A123DA">
              <w:t>2170 MHz</w:t>
            </w:r>
          </w:p>
        </w:tc>
        <w:tc>
          <w:tcPr>
            <w:tcW w:w="831" w:type="dxa"/>
            <w:vMerge w:val="restart"/>
            <w:shd w:val="clear" w:color="auto" w:fill="auto"/>
            <w:vAlign w:val="center"/>
          </w:tcPr>
          <w:p w:rsidR="00CA4DCC" w:rsidRPr="00CF5275" w:rsidRDefault="00CA4DCC" w:rsidP="007A408B">
            <w:pPr>
              <w:pStyle w:val="TAC"/>
              <w:rPr>
                <w:rFonts w:eastAsia="MS Mincho"/>
              </w:rPr>
            </w:pPr>
            <w:r w:rsidRPr="00CF5275">
              <w:rPr>
                <w:rFonts w:eastAsia="MS Mincho"/>
              </w:rPr>
              <w:t>FDD</w:t>
            </w:r>
          </w:p>
        </w:tc>
      </w:tr>
      <w:tr w:rsidR="00CA4DCC" w:rsidRPr="00A123DA" w:rsidTr="00F938AF">
        <w:trPr>
          <w:trHeight w:val="225"/>
        </w:trPr>
        <w:tc>
          <w:tcPr>
            <w:tcW w:w="1187" w:type="dxa"/>
            <w:vMerge/>
            <w:vAlign w:val="center"/>
          </w:tcPr>
          <w:p w:rsidR="00CA4DCC" w:rsidRPr="00CF5275" w:rsidRDefault="00CA4DCC" w:rsidP="007A408B">
            <w:pPr>
              <w:pStyle w:val="TAC"/>
              <w:rPr>
                <w:rFonts w:eastAsia="MS Mincho"/>
              </w:rPr>
            </w:pPr>
          </w:p>
        </w:tc>
        <w:tc>
          <w:tcPr>
            <w:tcW w:w="966" w:type="dxa"/>
            <w:vAlign w:val="center"/>
          </w:tcPr>
          <w:p w:rsidR="00CA4DCC" w:rsidRPr="00CF5275" w:rsidRDefault="00CA4DCC" w:rsidP="007A408B">
            <w:pPr>
              <w:pStyle w:val="TAC"/>
              <w:rPr>
                <w:rFonts w:eastAsia="MS Mincho"/>
              </w:rPr>
            </w:pPr>
            <w:r w:rsidRPr="00CF5275">
              <w:rPr>
                <w:rFonts w:eastAsia="MS Mincho"/>
              </w:rPr>
              <w:t>19</w:t>
            </w:r>
          </w:p>
        </w:tc>
        <w:tc>
          <w:tcPr>
            <w:tcW w:w="1212" w:type="dxa"/>
            <w:shd w:val="clear" w:color="auto" w:fill="auto"/>
            <w:vAlign w:val="center"/>
          </w:tcPr>
          <w:p w:rsidR="00CA4DCC" w:rsidRPr="00CF5275" w:rsidRDefault="00CA4DCC" w:rsidP="007A408B">
            <w:pPr>
              <w:pStyle w:val="TAR"/>
            </w:pPr>
            <w:r w:rsidRPr="00A123DA">
              <w:t>8</w:t>
            </w:r>
            <w:r w:rsidRPr="00A123DA">
              <w:rPr>
                <w:rFonts w:hint="eastAsia"/>
              </w:rPr>
              <w:t>30</w:t>
            </w:r>
            <w:r w:rsidRPr="00A123DA">
              <w:t xml:space="preserve"> MHz</w:t>
            </w:r>
          </w:p>
        </w:tc>
        <w:tc>
          <w:tcPr>
            <w:tcW w:w="317" w:type="dxa"/>
            <w:shd w:val="clear" w:color="auto" w:fill="auto"/>
            <w:vAlign w:val="center"/>
          </w:tcPr>
          <w:p w:rsidR="00CA4DCC" w:rsidRPr="00CF5275" w:rsidRDefault="00CA4DCC" w:rsidP="007A408B">
            <w:pPr>
              <w:pStyle w:val="TAC"/>
              <w:rPr>
                <w:rFonts w:eastAsia="MS Mincho"/>
              </w:rPr>
            </w:pPr>
            <w:r w:rsidRPr="00CF5275">
              <w:rPr>
                <w:rFonts w:eastAsia="MS Mincho"/>
              </w:rPr>
              <w:t>–</w:t>
            </w:r>
          </w:p>
        </w:tc>
        <w:tc>
          <w:tcPr>
            <w:tcW w:w="1200" w:type="dxa"/>
            <w:shd w:val="clear" w:color="auto" w:fill="auto"/>
          </w:tcPr>
          <w:p w:rsidR="00CA4DCC" w:rsidRPr="00A123DA" w:rsidRDefault="00CA4DCC" w:rsidP="007A408B">
            <w:pPr>
              <w:pStyle w:val="TAL"/>
            </w:pPr>
            <w:r w:rsidRPr="00A123DA">
              <w:t>845 MHz</w:t>
            </w:r>
          </w:p>
        </w:tc>
        <w:tc>
          <w:tcPr>
            <w:tcW w:w="1210" w:type="dxa"/>
            <w:shd w:val="clear" w:color="auto" w:fill="auto"/>
            <w:vAlign w:val="center"/>
          </w:tcPr>
          <w:p w:rsidR="00CA4DCC" w:rsidRPr="00CF5275" w:rsidRDefault="00CA4DCC" w:rsidP="007A408B">
            <w:pPr>
              <w:pStyle w:val="TAR"/>
            </w:pPr>
            <w:r w:rsidRPr="00A123DA">
              <w:t>8</w:t>
            </w:r>
            <w:r w:rsidRPr="00A123DA">
              <w:rPr>
                <w:rFonts w:hint="eastAsia"/>
              </w:rPr>
              <w:t>75</w:t>
            </w:r>
            <w:r w:rsidRPr="00A123DA">
              <w:t xml:space="preserve"> MHz</w:t>
            </w:r>
          </w:p>
        </w:tc>
        <w:tc>
          <w:tcPr>
            <w:tcW w:w="317" w:type="dxa"/>
            <w:shd w:val="clear" w:color="auto" w:fill="auto"/>
            <w:vAlign w:val="center"/>
          </w:tcPr>
          <w:p w:rsidR="00CA4DCC" w:rsidRPr="00CF5275" w:rsidRDefault="00CA4DCC" w:rsidP="007A408B">
            <w:pPr>
              <w:pStyle w:val="TAC"/>
              <w:rPr>
                <w:rFonts w:eastAsia="MS Mincho"/>
              </w:rPr>
            </w:pPr>
            <w:r w:rsidRPr="00CF5275">
              <w:rPr>
                <w:rFonts w:eastAsia="MS Mincho"/>
              </w:rPr>
              <w:t>–</w:t>
            </w:r>
          </w:p>
        </w:tc>
        <w:tc>
          <w:tcPr>
            <w:tcW w:w="1401" w:type="dxa"/>
            <w:shd w:val="clear" w:color="auto" w:fill="auto"/>
          </w:tcPr>
          <w:p w:rsidR="00CA4DCC" w:rsidRPr="00A123DA" w:rsidRDefault="00CA4DCC" w:rsidP="007A408B">
            <w:pPr>
              <w:pStyle w:val="TAL"/>
            </w:pPr>
            <w:r w:rsidRPr="00A123DA">
              <w:t>890 MHz</w:t>
            </w:r>
          </w:p>
        </w:tc>
        <w:tc>
          <w:tcPr>
            <w:tcW w:w="831" w:type="dxa"/>
            <w:vMerge/>
            <w:shd w:val="clear" w:color="auto" w:fill="auto"/>
          </w:tcPr>
          <w:p w:rsidR="00CA4DCC" w:rsidRPr="00CF5275" w:rsidRDefault="00CA4DCC" w:rsidP="007A408B">
            <w:pPr>
              <w:pStyle w:val="TAC"/>
              <w:rPr>
                <w:rFonts w:eastAsia="MS Mincho"/>
              </w:rPr>
            </w:pPr>
          </w:p>
        </w:tc>
      </w:tr>
      <w:tr w:rsidR="00CA4DCC" w:rsidRPr="00A123DA" w:rsidTr="00F938AF">
        <w:trPr>
          <w:trHeight w:val="225"/>
        </w:trPr>
        <w:tc>
          <w:tcPr>
            <w:tcW w:w="1187" w:type="dxa"/>
            <w:vMerge w:val="restart"/>
            <w:vAlign w:val="center"/>
          </w:tcPr>
          <w:p w:rsidR="00CA4DCC" w:rsidRPr="00CF5275" w:rsidRDefault="00CA4DCC" w:rsidP="007A408B">
            <w:pPr>
              <w:pStyle w:val="TAC"/>
              <w:rPr>
                <w:rFonts w:eastAsia="MS Mincho"/>
              </w:rPr>
            </w:pPr>
            <w:r w:rsidRPr="00A123DA">
              <w:t>CA_1-21</w:t>
            </w:r>
          </w:p>
        </w:tc>
        <w:tc>
          <w:tcPr>
            <w:tcW w:w="966" w:type="dxa"/>
            <w:vAlign w:val="center"/>
          </w:tcPr>
          <w:p w:rsidR="00CA4DCC" w:rsidRPr="00CF5275" w:rsidRDefault="00CA4DCC" w:rsidP="007A408B">
            <w:pPr>
              <w:pStyle w:val="TAC"/>
              <w:rPr>
                <w:rFonts w:eastAsia="MS Mincho"/>
              </w:rPr>
            </w:pPr>
            <w:r w:rsidRPr="00A123DA">
              <w:rPr>
                <w:rFonts w:hint="eastAsia"/>
              </w:rPr>
              <w:t>1</w:t>
            </w:r>
          </w:p>
        </w:tc>
        <w:tc>
          <w:tcPr>
            <w:tcW w:w="1212" w:type="dxa"/>
            <w:shd w:val="clear" w:color="auto" w:fill="auto"/>
            <w:vAlign w:val="center"/>
          </w:tcPr>
          <w:p w:rsidR="00CA4DCC" w:rsidRPr="00A123DA" w:rsidRDefault="00CA4DCC" w:rsidP="007A408B">
            <w:pPr>
              <w:pStyle w:val="TAR"/>
            </w:pPr>
            <w:r w:rsidRPr="00A123DA">
              <w:t>1920 MHz</w:t>
            </w:r>
          </w:p>
        </w:tc>
        <w:tc>
          <w:tcPr>
            <w:tcW w:w="317" w:type="dxa"/>
            <w:shd w:val="clear" w:color="auto" w:fill="auto"/>
            <w:vAlign w:val="center"/>
          </w:tcPr>
          <w:p w:rsidR="00CA4DCC" w:rsidRPr="00CF5275" w:rsidRDefault="00CA4DCC" w:rsidP="007A408B">
            <w:pPr>
              <w:pStyle w:val="TAC"/>
              <w:rPr>
                <w:rFonts w:eastAsia="MS Mincho"/>
              </w:rPr>
            </w:pPr>
            <w:r w:rsidRPr="00A123DA">
              <w:t>–</w:t>
            </w:r>
          </w:p>
        </w:tc>
        <w:tc>
          <w:tcPr>
            <w:tcW w:w="1200" w:type="dxa"/>
            <w:shd w:val="clear" w:color="auto" w:fill="auto"/>
          </w:tcPr>
          <w:p w:rsidR="00CA4DCC" w:rsidRPr="00A123DA" w:rsidRDefault="00CA4DCC" w:rsidP="007A408B">
            <w:pPr>
              <w:pStyle w:val="TAL"/>
            </w:pPr>
            <w:r w:rsidRPr="00A123DA">
              <w:t>1980 MHz</w:t>
            </w:r>
          </w:p>
        </w:tc>
        <w:tc>
          <w:tcPr>
            <w:tcW w:w="1210" w:type="dxa"/>
            <w:shd w:val="clear" w:color="auto" w:fill="auto"/>
            <w:vAlign w:val="center"/>
          </w:tcPr>
          <w:p w:rsidR="00CA4DCC" w:rsidRPr="00A123DA" w:rsidRDefault="00CA4DCC" w:rsidP="007A408B">
            <w:pPr>
              <w:pStyle w:val="TAR"/>
            </w:pPr>
            <w:r w:rsidRPr="00A123DA">
              <w:t>2110 MHz</w:t>
            </w:r>
          </w:p>
        </w:tc>
        <w:tc>
          <w:tcPr>
            <w:tcW w:w="317" w:type="dxa"/>
            <w:shd w:val="clear" w:color="auto" w:fill="auto"/>
            <w:vAlign w:val="center"/>
          </w:tcPr>
          <w:p w:rsidR="00CA4DCC" w:rsidRPr="00CF5275" w:rsidRDefault="00CA4DCC" w:rsidP="007A408B">
            <w:pPr>
              <w:pStyle w:val="TAC"/>
              <w:rPr>
                <w:rFonts w:eastAsia="MS Mincho"/>
              </w:rPr>
            </w:pPr>
            <w:r w:rsidRPr="00A123DA">
              <w:t>–</w:t>
            </w:r>
          </w:p>
        </w:tc>
        <w:tc>
          <w:tcPr>
            <w:tcW w:w="1401" w:type="dxa"/>
            <w:shd w:val="clear" w:color="auto" w:fill="auto"/>
          </w:tcPr>
          <w:p w:rsidR="00CA4DCC" w:rsidRPr="00A123DA" w:rsidRDefault="00CA4DCC" w:rsidP="007A408B">
            <w:pPr>
              <w:pStyle w:val="TAL"/>
            </w:pPr>
            <w:r w:rsidRPr="00A123DA">
              <w:t>2170 MHz</w:t>
            </w:r>
          </w:p>
        </w:tc>
        <w:tc>
          <w:tcPr>
            <w:tcW w:w="831" w:type="dxa"/>
            <w:vMerge w:val="restart"/>
            <w:shd w:val="clear" w:color="auto" w:fill="auto"/>
            <w:vAlign w:val="center"/>
          </w:tcPr>
          <w:p w:rsidR="00CA4DCC" w:rsidRPr="00CF5275" w:rsidRDefault="00CA4DCC" w:rsidP="007A408B">
            <w:pPr>
              <w:pStyle w:val="TAC"/>
              <w:rPr>
                <w:rFonts w:eastAsia="MS Mincho"/>
              </w:rPr>
            </w:pPr>
            <w:r w:rsidRPr="00CF5275">
              <w:rPr>
                <w:rFonts w:eastAsia="MS Mincho"/>
              </w:rPr>
              <w:t>FDD</w:t>
            </w:r>
          </w:p>
        </w:tc>
      </w:tr>
      <w:tr w:rsidR="00CA4DCC" w:rsidRPr="00A123DA" w:rsidTr="00F938AF">
        <w:trPr>
          <w:trHeight w:val="225"/>
        </w:trPr>
        <w:tc>
          <w:tcPr>
            <w:tcW w:w="1187" w:type="dxa"/>
            <w:vMerge/>
            <w:vAlign w:val="center"/>
          </w:tcPr>
          <w:p w:rsidR="00CA4DCC" w:rsidRPr="00CF5275" w:rsidRDefault="00CA4DCC" w:rsidP="007A408B">
            <w:pPr>
              <w:pStyle w:val="TAC"/>
              <w:rPr>
                <w:rFonts w:eastAsia="MS Mincho"/>
              </w:rPr>
            </w:pPr>
          </w:p>
        </w:tc>
        <w:tc>
          <w:tcPr>
            <w:tcW w:w="966" w:type="dxa"/>
            <w:vAlign w:val="center"/>
          </w:tcPr>
          <w:p w:rsidR="00CA4DCC" w:rsidRPr="00CF5275" w:rsidRDefault="00CA4DCC" w:rsidP="007A408B">
            <w:pPr>
              <w:pStyle w:val="TAC"/>
              <w:rPr>
                <w:rFonts w:eastAsia="MS Mincho"/>
              </w:rPr>
            </w:pPr>
            <w:r w:rsidRPr="00A123DA">
              <w:rPr>
                <w:rFonts w:hint="eastAsia"/>
              </w:rPr>
              <w:t>21</w:t>
            </w:r>
          </w:p>
        </w:tc>
        <w:tc>
          <w:tcPr>
            <w:tcW w:w="1212" w:type="dxa"/>
            <w:shd w:val="clear" w:color="auto" w:fill="auto"/>
            <w:vAlign w:val="center"/>
          </w:tcPr>
          <w:p w:rsidR="00CA4DCC" w:rsidRPr="00A123DA" w:rsidRDefault="00CA4DCC" w:rsidP="007A408B">
            <w:pPr>
              <w:pStyle w:val="TAR"/>
            </w:pPr>
            <w:r w:rsidRPr="00A123DA">
              <w:rPr>
                <w:rFonts w:hint="eastAsia"/>
              </w:rPr>
              <w:t>1447.9</w:t>
            </w:r>
            <w:r w:rsidRPr="00A123DA">
              <w:t xml:space="preserve"> MHz</w:t>
            </w:r>
          </w:p>
        </w:tc>
        <w:tc>
          <w:tcPr>
            <w:tcW w:w="317" w:type="dxa"/>
            <w:shd w:val="clear" w:color="auto" w:fill="auto"/>
            <w:vAlign w:val="center"/>
          </w:tcPr>
          <w:p w:rsidR="00CA4DCC" w:rsidRPr="00CF5275" w:rsidRDefault="00CA4DCC" w:rsidP="007A408B">
            <w:pPr>
              <w:pStyle w:val="TAC"/>
              <w:rPr>
                <w:rFonts w:eastAsia="MS Mincho"/>
              </w:rPr>
            </w:pPr>
            <w:r w:rsidRPr="00A123DA">
              <w:t>–</w:t>
            </w:r>
          </w:p>
        </w:tc>
        <w:tc>
          <w:tcPr>
            <w:tcW w:w="1200" w:type="dxa"/>
            <w:shd w:val="clear" w:color="auto" w:fill="auto"/>
          </w:tcPr>
          <w:p w:rsidR="00CA4DCC" w:rsidRPr="00A123DA" w:rsidRDefault="00CA4DCC" w:rsidP="007A408B">
            <w:pPr>
              <w:pStyle w:val="TAL"/>
            </w:pPr>
            <w:r w:rsidRPr="00A123DA">
              <w:t>1462.9 MHz</w:t>
            </w:r>
          </w:p>
        </w:tc>
        <w:tc>
          <w:tcPr>
            <w:tcW w:w="1210" w:type="dxa"/>
            <w:shd w:val="clear" w:color="auto" w:fill="auto"/>
            <w:vAlign w:val="center"/>
          </w:tcPr>
          <w:p w:rsidR="00CA4DCC" w:rsidRPr="00A123DA" w:rsidRDefault="00CA4DCC" w:rsidP="007A408B">
            <w:pPr>
              <w:pStyle w:val="TAR"/>
            </w:pPr>
            <w:r w:rsidRPr="00A123DA">
              <w:rPr>
                <w:rFonts w:hint="eastAsia"/>
              </w:rPr>
              <w:t>1495.9 MHz</w:t>
            </w:r>
          </w:p>
        </w:tc>
        <w:tc>
          <w:tcPr>
            <w:tcW w:w="317" w:type="dxa"/>
            <w:shd w:val="clear" w:color="auto" w:fill="auto"/>
            <w:vAlign w:val="center"/>
          </w:tcPr>
          <w:p w:rsidR="00CA4DCC" w:rsidRPr="00CF5275" w:rsidRDefault="00CA4DCC" w:rsidP="007A408B">
            <w:pPr>
              <w:pStyle w:val="TAC"/>
              <w:rPr>
                <w:rFonts w:eastAsia="MS Mincho"/>
              </w:rPr>
            </w:pPr>
            <w:r w:rsidRPr="00A123DA">
              <w:t>–</w:t>
            </w:r>
          </w:p>
        </w:tc>
        <w:tc>
          <w:tcPr>
            <w:tcW w:w="1401" w:type="dxa"/>
            <w:shd w:val="clear" w:color="auto" w:fill="auto"/>
          </w:tcPr>
          <w:p w:rsidR="00CA4DCC" w:rsidRPr="00A123DA" w:rsidRDefault="00CA4DCC" w:rsidP="007A408B">
            <w:pPr>
              <w:pStyle w:val="TAL"/>
            </w:pPr>
            <w:r w:rsidRPr="00A123DA">
              <w:t>1510.9 MHz</w:t>
            </w:r>
          </w:p>
        </w:tc>
        <w:tc>
          <w:tcPr>
            <w:tcW w:w="831" w:type="dxa"/>
            <w:vMerge/>
            <w:shd w:val="clear" w:color="auto" w:fill="auto"/>
          </w:tcPr>
          <w:p w:rsidR="00CA4DCC" w:rsidRPr="00CF5275" w:rsidRDefault="00CA4DCC" w:rsidP="007A408B">
            <w:pPr>
              <w:pStyle w:val="TAC"/>
              <w:rPr>
                <w:rFonts w:eastAsia="MS Mincho"/>
              </w:rPr>
            </w:pPr>
          </w:p>
        </w:tc>
      </w:tr>
      <w:tr w:rsidR="00CA4DCC" w:rsidRPr="00A123DA" w:rsidTr="00F938AF">
        <w:trPr>
          <w:trHeight w:val="225"/>
        </w:trPr>
        <w:tc>
          <w:tcPr>
            <w:tcW w:w="1187" w:type="dxa"/>
            <w:vMerge w:val="restart"/>
            <w:vAlign w:val="center"/>
          </w:tcPr>
          <w:p w:rsidR="00CA4DCC" w:rsidRPr="00CF5275" w:rsidRDefault="00CA4DCC" w:rsidP="007A408B">
            <w:pPr>
              <w:pStyle w:val="TAC"/>
              <w:rPr>
                <w:rFonts w:eastAsia="MS Mincho"/>
              </w:rPr>
            </w:pPr>
            <w:r w:rsidRPr="00A123DA">
              <w:rPr>
                <w:rFonts w:hint="eastAsia"/>
              </w:rPr>
              <w:t>CA_1-26</w:t>
            </w:r>
          </w:p>
        </w:tc>
        <w:tc>
          <w:tcPr>
            <w:tcW w:w="966" w:type="dxa"/>
            <w:vAlign w:val="center"/>
          </w:tcPr>
          <w:p w:rsidR="00CA4DCC" w:rsidRPr="00A123DA" w:rsidRDefault="00CA4DCC" w:rsidP="007A408B">
            <w:pPr>
              <w:pStyle w:val="TAC"/>
            </w:pPr>
            <w:r w:rsidRPr="00A123DA">
              <w:t>1</w:t>
            </w:r>
          </w:p>
        </w:tc>
        <w:tc>
          <w:tcPr>
            <w:tcW w:w="1212" w:type="dxa"/>
            <w:shd w:val="clear" w:color="auto" w:fill="auto"/>
            <w:vAlign w:val="center"/>
          </w:tcPr>
          <w:p w:rsidR="00CA4DCC" w:rsidRPr="00A123DA" w:rsidRDefault="00CA4DCC" w:rsidP="007A408B">
            <w:pPr>
              <w:pStyle w:val="TAR"/>
            </w:pPr>
            <w:r w:rsidRPr="00A123DA">
              <w:t>1920 MHz</w:t>
            </w:r>
          </w:p>
        </w:tc>
        <w:tc>
          <w:tcPr>
            <w:tcW w:w="317" w:type="dxa"/>
            <w:shd w:val="clear" w:color="auto" w:fill="auto"/>
            <w:vAlign w:val="center"/>
          </w:tcPr>
          <w:p w:rsidR="00CA4DCC" w:rsidRPr="00A123DA" w:rsidRDefault="00CA4DCC" w:rsidP="007A408B">
            <w:pPr>
              <w:pStyle w:val="TAC"/>
            </w:pPr>
            <w:r w:rsidRPr="00A123DA">
              <w:t>–</w:t>
            </w:r>
          </w:p>
        </w:tc>
        <w:tc>
          <w:tcPr>
            <w:tcW w:w="1200" w:type="dxa"/>
            <w:shd w:val="clear" w:color="auto" w:fill="auto"/>
          </w:tcPr>
          <w:p w:rsidR="00CA4DCC" w:rsidRPr="00A123DA" w:rsidRDefault="00CA4DCC" w:rsidP="007A408B">
            <w:pPr>
              <w:pStyle w:val="TAL"/>
            </w:pPr>
            <w:r w:rsidRPr="00A123DA">
              <w:t>1980 MHz</w:t>
            </w:r>
          </w:p>
        </w:tc>
        <w:tc>
          <w:tcPr>
            <w:tcW w:w="1210" w:type="dxa"/>
            <w:shd w:val="clear" w:color="auto" w:fill="auto"/>
            <w:vAlign w:val="center"/>
          </w:tcPr>
          <w:p w:rsidR="00CA4DCC" w:rsidRPr="00A123DA" w:rsidRDefault="00CA4DCC" w:rsidP="007A408B">
            <w:pPr>
              <w:pStyle w:val="TAR"/>
            </w:pPr>
            <w:r w:rsidRPr="00A123DA">
              <w:t>2110 MHz</w:t>
            </w:r>
          </w:p>
        </w:tc>
        <w:tc>
          <w:tcPr>
            <w:tcW w:w="317" w:type="dxa"/>
            <w:shd w:val="clear" w:color="auto" w:fill="auto"/>
            <w:vAlign w:val="center"/>
          </w:tcPr>
          <w:p w:rsidR="00CA4DCC" w:rsidRPr="00A123DA" w:rsidRDefault="00CA4DCC" w:rsidP="007A408B">
            <w:pPr>
              <w:pStyle w:val="TAC"/>
            </w:pPr>
            <w:r w:rsidRPr="00A123DA">
              <w:t>–</w:t>
            </w:r>
          </w:p>
        </w:tc>
        <w:tc>
          <w:tcPr>
            <w:tcW w:w="1401" w:type="dxa"/>
            <w:shd w:val="clear" w:color="auto" w:fill="auto"/>
          </w:tcPr>
          <w:p w:rsidR="00CA4DCC" w:rsidRPr="00A123DA" w:rsidRDefault="00CA4DCC" w:rsidP="007A408B">
            <w:pPr>
              <w:pStyle w:val="TAL"/>
            </w:pPr>
            <w:r w:rsidRPr="00A123DA">
              <w:t>2170 MHz</w:t>
            </w:r>
          </w:p>
        </w:tc>
        <w:tc>
          <w:tcPr>
            <w:tcW w:w="831" w:type="dxa"/>
            <w:vMerge w:val="restart"/>
            <w:shd w:val="clear" w:color="auto" w:fill="auto"/>
            <w:vAlign w:val="center"/>
          </w:tcPr>
          <w:p w:rsidR="00CA4DCC" w:rsidRPr="00CF5275" w:rsidRDefault="00CA4DCC" w:rsidP="007A408B">
            <w:pPr>
              <w:pStyle w:val="TAC"/>
              <w:rPr>
                <w:rFonts w:eastAsia="MS Mincho"/>
              </w:rPr>
            </w:pPr>
            <w:r w:rsidRPr="00CF5275">
              <w:rPr>
                <w:rFonts w:eastAsia="MS Mincho"/>
              </w:rPr>
              <w:t>FDD</w:t>
            </w:r>
          </w:p>
        </w:tc>
      </w:tr>
      <w:tr w:rsidR="00CA4DCC" w:rsidRPr="00A123DA" w:rsidTr="00F938AF">
        <w:trPr>
          <w:trHeight w:val="225"/>
        </w:trPr>
        <w:tc>
          <w:tcPr>
            <w:tcW w:w="1187" w:type="dxa"/>
            <w:vMerge/>
            <w:vAlign w:val="center"/>
          </w:tcPr>
          <w:p w:rsidR="00CA4DCC" w:rsidRPr="00CF5275" w:rsidRDefault="00CA4DCC" w:rsidP="007A408B">
            <w:pPr>
              <w:pStyle w:val="TAC"/>
              <w:rPr>
                <w:rFonts w:eastAsia="MS Mincho"/>
              </w:rPr>
            </w:pPr>
          </w:p>
        </w:tc>
        <w:tc>
          <w:tcPr>
            <w:tcW w:w="966" w:type="dxa"/>
            <w:vAlign w:val="center"/>
          </w:tcPr>
          <w:p w:rsidR="00CA4DCC" w:rsidRPr="00A123DA" w:rsidRDefault="00CA4DCC" w:rsidP="007A408B">
            <w:pPr>
              <w:pStyle w:val="TAC"/>
            </w:pPr>
            <w:r w:rsidRPr="00A123DA">
              <w:t>26</w:t>
            </w:r>
          </w:p>
        </w:tc>
        <w:tc>
          <w:tcPr>
            <w:tcW w:w="1212" w:type="dxa"/>
            <w:shd w:val="clear" w:color="auto" w:fill="auto"/>
            <w:vAlign w:val="center"/>
          </w:tcPr>
          <w:p w:rsidR="00CA4DCC" w:rsidRPr="00A123DA" w:rsidRDefault="00CA4DCC" w:rsidP="007A408B">
            <w:pPr>
              <w:pStyle w:val="TAR"/>
            </w:pPr>
            <w:r w:rsidRPr="00A123DA">
              <w:t>814 MHz</w:t>
            </w:r>
          </w:p>
        </w:tc>
        <w:tc>
          <w:tcPr>
            <w:tcW w:w="317" w:type="dxa"/>
            <w:shd w:val="clear" w:color="auto" w:fill="auto"/>
            <w:vAlign w:val="center"/>
          </w:tcPr>
          <w:p w:rsidR="00CA4DCC" w:rsidRPr="00A123DA" w:rsidRDefault="00CA4DCC" w:rsidP="007A408B">
            <w:pPr>
              <w:pStyle w:val="TAC"/>
            </w:pPr>
            <w:r w:rsidRPr="00A123DA">
              <w:t>–</w:t>
            </w:r>
          </w:p>
        </w:tc>
        <w:tc>
          <w:tcPr>
            <w:tcW w:w="1200" w:type="dxa"/>
            <w:shd w:val="clear" w:color="auto" w:fill="auto"/>
          </w:tcPr>
          <w:p w:rsidR="00CA4DCC" w:rsidRPr="00A123DA" w:rsidRDefault="00CA4DCC" w:rsidP="007A408B">
            <w:pPr>
              <w:pStyle w:val="TAL"/>
            </w:pPr>
            <w:r w:rsidRPr="00A123DA">
              <w:t>849 MHz</w:t>
            </w:r>
          </w:p>
        </w:tc>
        <w:tc>
          <w:tcPr>
            <w:tcW w:w="1210" w:type="dxa"/>
            <w:shd w:val="clear" w:color="auto" w:fill="auto"/>
            <w:vAlign w:val="center"/>
          </w:tcPr>
          <w:p w:rsidR="00CA4DCC" w:rsidRPr="00A123DA" w:rsidRDefault="00CA4DCC" w:rsidP="007A408B">
            <w:pPr>
              <w:pStyle w:val="TAR"/>
            </w:pPr>
            <w:r w:rsidRPr="00A123DA">
              <w:t>859 MHz</w:t>
            </w:r>
          </w:p>
        </w:tc>
        <w:tc>
          <w:tcPr>
            <w:tcW w:w="317" w:type="dxa"/>
            <w:shd w:val="clear" w:color="auto" w:fill="auto"/>
            <w:vAlign w:val="center"/>
          </w:tcPr>
          <w:p w:rsidR="00CA4DCC" w:rsidRPr="00A123DA" w:rsidRDefault="00CA4DCC" w:rsidP="007A408B">
            <w:pPr>
              <w:pStyle w:val="TAC"/>
            </w:pPr>
            <w:r w:rsidRPr="00A123DA">
              <w:t>–</w:t>
            </w:r>
          </w:p>
        </w:tc>
        <w:tc>
          <w:tcPr>
            <w:tcW w:w="1401" w:type="dxa"/>
            <w:shd w:val="clear" w:color="auto" w:fill="auto"/>
          </w:tcPr>
          <w:p w:rsidR="00CA4DCC" w:rsidRPr="00A123DA" w:rsidRDefault="00CA4DCC" w:rsidP="007A408B">
            <w:pPr>
              <w:pStyle w:val="TAL"/>
            </w:pPr>
            <w:r w:rsidRPr="00A123DA">
              <w:t>894 MHz</w:t>
            </w:r>
          </w:p>
        </w:tc>
        <w:tc>
          <w:tcPr>
            <w:tcW w:w="831" w:type="dxa"/>
            <w:vMerge/>
            <w:shd w:val="clear" w:color="auto" w:fill="auto"/>
          </w:tcPr>
          <w:p w:rsidR="00CA4DCC" w:rsidRPr="00CF5275" w:rsidRDefault="00CA4DCC" w:rsidP="007A408B">
            <w:pPr>
              <w:pStyle w:val="TAC"/>
              <w:rPr>
                <w:rFonts w:eastAsia="MS Mincho"/>
              </w:rPr>
            </w:pPr>
          </w:p>
        </w:tc>
      </w:tr>
      <w:tr w:rsidR="00CA4DCC" w:rsidRPr="00A123DA" w:rsidTr="00F938AF">
        <w:trPr>
          <w:trHeight w:val="225"/>
        </w:trPr>
        <w:tc>
          <w:tcPr>
            <w:tcW w:w="1187" w:type="dxa"/>
            <w:vMerge w:val="restart"/>
            <w:vAlign w:val="center"/>
          </w:tcPr>
          <w:p w:rsidR="00CA4DCC" w:rsidRPr="00DE2508" w:rsidRDefault="00CA4DCC" w:rsidP="007A408B">
            <w:pPr>
              <w:pStyle w:val="TAC"/>
              <w:rPr>
                <w:rFonts w:eastAsiaTheme="minorEastAsia"/>
                <w:highlight w:val="yellow"/>
                <w:lang w:eastAsia="zh-CN"/>
              </w:rPr>
            </w:pPr>
            <w:r w:rsidRPr="00DE2508">
              <w:rPr>
                <w:rFonts w:eastAsiaTheme="minorEastAsia" w:hint="eastAsia"/>
                <w:highlight w:val="yellow"/>
                <w:lang w:eastAsia="zh-CN"/>
              </w:rPr>
              <w:t>CA_1-41</w:t>
            </w:r>
          </w:p>
        </w:tc>
        <w:tc>
          <w:tcPr>
            <w:tcW w:w="966" w:type="dxa"/>
            <w:vAlign w:val="center"/>
          </w:tcPr>
          <w:p w:rsidR="00CA4DCC" w:rsidRPr="00DE2508" w:rsidRDefault="00CA4DCC" w:rsidP="007A408B">
            <w:pPr>
              <w:pStyle w:val="TAC"/>
              <w:rPr>
                <w:highlight w:val="yellow"/>
                <w:lang w:eastAsia="zh-CN"/>
              </w:rPr>
            </w:pPr>
            <w:r w:rsidRPr="00DE2508">
              <w:rPr>
                <w:rFonts w:hint="eastAsia"/>
                <w:highlight w:val="yellow"/>
                <w:lang w:eastAsia="zh-CN"/>
              </w:rPr>
              <w:t>1</w:t>
            </w:r>
          </w:p>
        </w:tc>
        <w:tc>
          <w:tcPr>
            <w:tcW w:w="1212" w:type="dxa"/>
            <w:shd w:val="clear" w:color="auto" w:fill="auto"/>
            <w:vAlign w:val="center"/>
          </w:tcPr>
          <w:p w:rsidR="00CA4DCC" w:rsidRPr="00DE2508" w:rsidRDefault="00CA4DCC" w:rsidP="007A408B">
            <w:pPr>
              <w:pStyle w:val="TAR"/>
              <w:rPr>
                <w:rFonts w:eastAsiaTheme="minorEastAsia"/>
                <w:highlight w:val="yellow"/>
              </w:rPr>
            </w:pPr>
            <w:r w:rsidRPr="00DE2508">
              <w:rPr>
                <w:rFonts w:eastAsiaTheme="minorEastAsia" w:hint="eastAsia"/>
                <w:highlight w:val="yellow"/>
              </w:rPr>
              <w:t>1920 MHz</w:t>
            </w:r>
          </w:p>
        </w:tc>
        <w:tc>
          <w:tcPr>
            <w:tcW w:w="317" w:type="dxa"/>
            <w:shd w:val="clear" w:color="auto" w:fill="auto"/>
            <w:vAlign w:val="center"/>
          </w:tcPr>
          <w:p w:rsidR="00CA4DCC" w:rsidRPr="00DE2508" w:rsidRDefault="00CA4DCC" w:rsidP="007A408B">
            <w:pPr>
              <w:pStyle w:val="TAC"/>
              <w:rPr>
                <w:highlight w:val="yellow"/>
                <w:lang w:eastAsia="zh-CN"/>
              </w:rPr>
            </w:pPr>
            <w:r w:rsidRPr="00DE2508">
              <w:rPr>
                <w:highlight w:val="yellow"/>
              </w:rPr>
              <w:t>–</w:t>
            </w:r>
          </w:p>
        </w:tc>
        <w:tc>
          <w:tcPr>
            <w:tcW w:w="1200" w:type="dxa"/>
            <w:shd w:val="clear" w:color="auto" w:fill="auto"/>
            <w:vAlign w:val="center"/>
          </w:tcPr>
          <w:p w:rsidR="00CA4DCC" w:rsidRPr="00DE2508" w:rsidRDefault="00CA4DCC" w:rsidP="007A408B">
            <w:pPr>
              <w:pStyle w:val="TAL"/>
              <w:rPr>
                <w:rFonts w:eastAsiaTheme="minorEastAsia"/>
                <w:highlight w:val="yellow"/>
              </w:rPr>
            </w:pPr>
            <w:r w:rsidRPr="00DE2508">
              <w:rPr>
                <w:rFonts w:eastAsiaTheme="minorEastAsia" w:hint="eastAsia"/>
                <w:highlight w:val="yellow"/>
              </w:rPr>
              <w:t>1980 MHz</w:t>
            </w:r>
          </w:p>
        </w:tc>
        <w:tc>
          <w:tcPr>
            <w:tcW w:w="1210" w:type="dxa"/>
            <w:shd w:val="clear" w:color="auto" w:fill="auto"/>
            <w:vAlign w:val="center"/>
          </w:tcPr>
          <w:p w:rsidR="00355370" w:rsidRPr="00DE2508" w:rsidRDefault="00CA4DCC">
            <w:pPr>
              <w:pStyle w:val="TAR"/>
              <w:wordWrap w:val="0"/>
              <w:rPr>
                <w:rFonts w:eastAsiaTheme="minorEastAsia"/>
                <w:highlight w:val="yellow"/>
              </w:rPr>
            </w:pPr>
            <w:r w:rsidRPr="00DE2508">
              <w:rPr>
                <w:rFonts w:eastAsiaTheme="minorEastAsia" w:hint="eastAsia"/>
                <w:highlight w:val="yellow"/>
              </w:rPr>
              <w:t>2110 MHz</w:t>
            </w:r>
          </w:p>
        </w:tc>
        <w:tc>
          <w:tcPr>
            <w:tcW w:w="317" w:type="dxa"/>
            <w:shd w:val="clear" w:color="auto" w:fill="auto"/>
            <w:vAlign w:val="center"/>
          </w:tcPr>
          <w:p w:rsidR="00CA4DCC" w:rsidRPr="00DE2508" w:rsidRDefault="00CA4DCC" w:rsidP="007A408B">
            <w:pPr>
              <w:pStyle w:val="TAC"/>
              <w:rPr>
                <w:highlight w:val="yellow"/>
              </w:rPr>
            </w:pPr>
            <w:r w:rsidRPr="00DE2508">
              <w:rPr>
                <w:highlight w:val="yellow"/>
              </w:rPr>
              <w:t>–</w:t>
            </w:r>
          </w:p>
        </w:tc>
        <w:tc>
          <w:tcPr>
            <w:tcW w:w="1401" w:type="dxa"/>
            <w:shd w:val="clear" w:color="auto" w:fill="auto"/>
            <w:vAlign w:val="center"/>
          </w:tcPr>
          <w:p w:rsidR="00CA4DCC" w:rsidRPr="00DE2508" w:rsidRDefault="00CA4DCC" w:rsidP="007A408B">
            <w:pPr>
              <w:pStyle w:val="TAL"/>
              <w:rPr>
                <w:rFonts w:eastAsiaTheme="minorEastAsia"/>
                <w:highlight w:val="yellow"/>
              </w:rPr>
            </w:pPr>
            <w:r w:rsidRPr="00DE2508">
              <w:rPr>
                <w:rFonts w:eastAsiaTheme="minorEastAsia" w:hint="eastAsia"/>
                <w:highlight w:val="yellow"/>
              </w:rPr>
              <w:t>2170 MHz</w:t>
            </w:r>
          </w:p>
        </w:tc>
        <w:tc>
          <w:tcPr>
            <w:tcW w:w="831" w:type="dxa"/>
            <w:shd w:val="clear" w:color="auto" w:fill="auto"/>
          </w:tcPr>
          <w:p w:rsidR="00CA4DCC" w:rsidRPr="00DE2508" w:rsidRDefault="00CA4DCC" w:rsidP="007A408B">
            <w:pPr>
              <w:pStyle w:val="TAC"/>
              <w:rPr>
                <w:rFonts w:eastAsiaTheme="minorEastAsia"/>
                <w:highlight w:val="yellow"/>
                <w:lang w:eastAsia="zh-CN"/>
              </w:rPr>
            </w:pPr>
            <w:r w:rsidRPr="00DE2508">
              <w:rPr>
                <w:rFonts w:eastAsiaTheme="minorEastAsia" w:hint="eastAsia"/>
                <w:highlight w:val="yellow"/>
                <w:lang w:eastAsia="zh-CN"/>
              </w:rPr>
              <w:t>FDD</w:t>
            </w:r>
          </w:p>
        </w:tc>
      </w:tr>
      <w:tr w:rsidR="00CA4DCC" w:rsidRPr="00A123DA" w:rsidTr="00F938AF">
        <w:trPr>
          <w:trHeight w:val="225"/>
        </w:trPr>
        <w:tc>
          <w:tcPr>
            <w:tcW w:w="1187" w:type="dxa"/>
            <w:vMerge/>
            <w:vAlign w:val="center"/>
          </w:tcPr>
          <w:p w:rsidR="00CA4DCC" w:rsidRPr="00DE2508" w:rsidRDefault="00CA4DCC" w:rsidP="007A408B">
            <w:pPr>
              <w:pStyle w:val="TAC"/>
              <w:rPr>
                <w:rFonts w:eastAsia="MS Mincho"/>
                <w:highlight w:val="yellow"/>
              </w:rPr>
            </w:pPr>
          </w:p>
        </w:tc>
        <w:tc>
          <w:tcPr>
            <w:tcW w:w="966" w:type="dxa"/>
            <w:vAlign w:val="center"/>
          </w:tcPr>
          <w:p w:rsidR="00CA4DCC" w:rsidRPr="00DE2508" w:rsidRDefault="00CA4DCC" w:rsidP="007A408B">
            <w:pPr>
              <w:pStyle w:val="TAC"/>
              <w:rPr>
                <w:highlight w:val="yellow"/>
                <w:lang w:eastAsia="zh-CN"/>
              </w:rPr>
            </w:pPr>
            <w:r w:rsidRPr="00DE2508">
              <w:rPr>
                <w:rFonts w:hint="eastAsia"/>
                <w:highlight w:val="yellow"/>
                <w:lang w:eastAsia="zh-CN"/>
              </w:rPr>
              <w:t>41</w:t>
            </w:r>
          </w:p>
        </w:tc>
        <w:tc>
          <w:tcPr>
            <w:tcW w:w="1212" w:type="dxa"/>
            <w:shd w:val="clear" w:color="auto" w:fill="auto"/>
            <w:vAlign w:val="center"/>
          </w:tcPr>
          <w:p w:rsidR="00355370" w:rsidRPr="00DE2508" w:rsidRDefault="00CA4DCC">
            <w:pPr>
              <w:pStyle w:val="TAR"/>
              <w:wordWrap w:val="0"/>
              <w:rPr>
                <w:rFonts w:eastAsiaTheme="minorEastAsia"/>
                <w:highlight w:val="yellow"/>
              </w:rPr>
            </w:pPr>
            <w:r w:rsidRPr="00DE2508">
              <w:rPr>
                <w:rFonts w:eastAsiaTheme="minorEastAsia" w:hint="eastAsia"/>
                <w:highlight w:val="yellow"/>
              </w:rPr>
              <w:t>2496 MHz</w:t>
            </w:r>
          </w:p>
        </w:tc>
        <w:tc>
          <w:tcPr>
            <w:tcW w:w="317" w:type="dxa"/>
            <w:shd w:val="clear" w:color="auto" w:fill="auto"/>
            <w:vAlign w:val="center"/>
          </w:tcPr>
          <w:p w:rsidR="00CA4DCC" w:rsidRPr="00DE2508" w:rsidRDefault="00CA4DCC" w:rsidP="007A408B">
            <w:pPr>
              <w:pStyle w:val="TAC"/>
              <w:rPr>
                <w:highlight w:val="yellow"/>
              </w:rPr>
            </w:pPr>
            <w:r w:rsidRPr="00DE2508">
              <w:rPr>
                <w:highlight w:val="yellow"/>
              </w:rPr>
              <w:t>–</w:t>
            </w:r>
          </w:p>
        </w:tc>
        <w:tc>
          <w:tcPr>
            <w:tcW w:w="1200" w:type="dxa"/>
            <w:shd w:val="clear" w:color="auto" w:fill="auto"/>
            <w:vAlign w:val="center"/>
          </w:tcPr>
          <w:p w:rsidR="00CA4DCC" w:rsidRPr="00DE2508" w:rsidRDefault="00CA4DCC" w:rsidP="007A408B">
            <w:pPr>
              <w:pStyle w:val="TAL"/>
              <w:rPr>
                <w:rFonts w:eastAsiaTheme="minorEastAsia"/>
                <w:highlight w:val="yellow"/>
              </w:rPr>
            </w:pPr>
            <w:r w:rsidRPr="00DE2508">
              <w:rPr>
                <w:rFonts w:eastAsiaTheme="minorEastAsia" w:hint="eastAsia"/>
                <w:highlight w:val="yellow"/>
              </w:rPr>
              <w:t>2690 MHz</w:t>
            </w:r>
          </w:p>
        </w:tc>
        <w:tc>
          <w:tcPr>
            <w:tcW w:w="1210" w:type="dxa"/>
            <w:shd w:val="clear" w:color="auto" w:fill="auto"/>
            <w:vAlign w:val="center"/>
          </w:tcPr>
          <w:p w:rsidR="00355370" w:rsidRPr="00DE2508" w:rsidRDefault="00CA4DCC">
            <w:pPr>
              <w:pStyle w:val="TAR"/>
              <w:wordWrap w:val="0"/>
              <w:rPr>
                <w:rFonts w:eastAsiaTheme="minorEastAsia"/>
                <w:highlight w:val="yellow"/>
              </w:rPr>
            </w:pPr>
            <w:r w:rsidRPr="00DE2508">
              <w:rPr>
                <w:rFonts w:eastAsiaTheme="minorEastAsia" w:hint="eastAsia"/>
                <w:highlight w:val="yellow"/>
              </w:rPr>
              <w:t>2496 MHz</w:t>
            </w:r>
          </w:p>
        </w:tc>
        <w:tc>
          <w:tcPr>
            <w:tcW w:w="317" w:type="dxa"/>
            <w:shd w:val="clear" w:color="auto" w:fill="auto"/>
            <w:vAlign w:val="center"/>
          </w:tcPr>
          <w:p w:rsidR="00CA4DCC" w:rsidRPr="00DE2508" w:rsidRDefault="00CA4DCC" w:rsidP="007A408B">
            <w:pPr>
              <w:pStyle w:val="TAC"/>
              <w:rPr>
                <w:highlight w:val="yellow"/>
              </w:rPr>
            </w:pPr>
            <w:r w:rsidRPr="00DE2508">
              <w:rPr>
                <w:highlight w:val="yellow"/>
              </w:rPr>
              <w:t>–</w:t>
            </w:r>
          </w:p>
        </w:tc>
        <w:tc>
          <w:tcPr>
            <w:tcW w:w="1401" w:type="dxa"/>
            <w:shd w:val="clear" w:color="auto" w:fill="auto"/>
            <w:vAlign w:val="center"/>
          </w:tcPr>
          <w:p w:rsidR="00CA4DCC" w:rsidRPr="00DE2508" w:rsidRDefault="00CA4DCC" w:rsidP="007A408B">
            <w:pPr>
              <w:pStyle w:val="TAL"/>
              <w:rPr>
                <w:rFonts w:eastAsiaTheme="minorEastAsia"/>
                <w:highlight w:val="yellow"/>
              </w:rPr>
            </w:pPr>
            <w:r w:rsidRPr="00DE2508">
              <w:rPr>
                <w:rFonts w:eastAsiaTheme="minorEastAsia" w:hint="eastAsia"/>
                <w:highlight w:val="yellow"/>
              </w:rPr>
              <w:t>2690 MHz</w:t>
            </w:r>
          </w:p>
        </w:tc>
        <w:tc>
          <w:tcPr>
            <w:tcW w:w="831" w:type="dxa"/>
            <w:shd w:val="clear" w:color="auto" w:fill="auto"/>
          </w:tcPr>
          <w:p w:rsidR="00CA4DCC" w:rsidRPr="00DE2508" w:rsidRDefault="00CA4DCC" w:rsidP="007A408B">
            <w:pPr>
              <w:pStyle w:val="TAC"/>
              <w:rPr>
                <w:rFonts w:eastAsiaTheme="minorEastAsia"/>
                <w:highlight w:val="yellow"/>
                <w:lang w:eastAsia="zh-CN"/>
              </w:rPr>
            </w:pPr>
            <w:r w:rsidRPr="00DE2508">
              <w:rPr>
                <w:rFonts w:eastAsiaTheme="minorEastAsia" w:hint="eastAsia"/>
                <w:highlight w:val="yellow"/>
                <w:lang w:eastAsia="zh-CN"/>
              </w:rPr>
              <w:t>TDD</w:t>
            </w:r>
          </w:p>
        </w:tc>
      </w:tr>
      <w:tr w:rsidR="00CA4DCC" w:rsidRPr="00A123DA" w:rsidTr="00F938AF">
        <w:trPr>
          <w:trHeight w:val="225"/>
        </w:trPr>
        <w:tc>
          <w:tcPr>
            <w:tcW w:w="1187" w:type="dxa"/>
            <w:vMerge w:val="restart"/>
            <w:vAlign w:val="center"/>
          </w:tcPr>
          <w:p w:rsidR="00CA4DCC" w:rsidRPr="00DE2508" w:rsidRDefault="00CA4DCC" w:rsidP="007A408B">
            <w:pPr>
              <w:pStyle w:val="TAC"/>
              <w:rPr>
                <w:rFonts w:eastAsiaTheme="minorEastAsia"/>
                <w:highlight w:val="yellow"/>
                <w:lang w:eastAsia="zh-CN"/>
              </w:rPr>
            </w:pPr>
            <w:r w:rsidRPr="00DE2508">
              <w:rPr>
                <w:rFonts w:eastAsiaTheme="minorEastAsia" w:hint="eastAsia"/>
                <w:highlight w:val="yellow"/>
                <w:lang w:eastAsia="zh-CN"/>
              </w:rPr>
              <w:t>CA_1-41-41</w:t>
            </w:r>
          </w:p>
        </w:tc>
        <w:tc>
          <w:tcPr>
            <w:tcW w:w="966" w:type="dxa"/>
            <w:vAlign w:val="center"/>
          </w:tcPr>
          <w:p w:rsidR="00CA4DCC" w:rsidRPr="00DE2508" w:rsidRDefault="00CA4DCC" w:rsidP="007A408B">
            <w:pPr>
              <w:pStyle w:val="TAC"/>
              <w:rPr>
                <w:highlight w:val="yellow"/>
                <w:lang w:eastAsia="zh-CN"/>
              </w:rPr>
            </w:pPr>
            <w:r w:rsidRPr="00DE2508">
              <w:rPr>
                <w:rFonts w:hint="eastAsia"/>
                <w:highlight w:val="yellow"/>
                <w:lang w:eastAsia="zh-CN"/>
              </w:rPr>
              <w:t>1</w:t>
            </w:r>
          </w:p>
        </w:tc>
        <w:tc>
          <w:tcPr>
            <w:tcW w:w="1212" w:type="dxa"/>
            <w:shd w:val="clear" w:color="auto" w:fill="auto"/>
            <w:vAlign w:val="center"/>
          </w:tcPr>
          <w:p w:rsidR="00355370" w:rsidRPr="00DE2508" w:rsidRDefault="00CA4DCC">
            <w:pPr>
              <w:pStyle w:val="TAR"/>
              <w:wordWrap w:val="0"/>
              <w:rPr>
                <w:rFonts w:eastAsiaTheme="minorEastAsia"/>
                <w:highlight w:val="yellow"/>
              </w:rPr>
            </w:pPr>
            <w:r w:rsidRPr="00DE2508">
              <w:rPr>
                <w:rFonts w:eastAsiaTheme="minorEastAsia" w:hint="eastAsia"/>
                <w:highlight w:val="yellow"/>
              </w:rPr>
              <w:t>1920 MHz</w:t>
            </w:r>
          </w:p>
        </w:tc>
        <w:tc>
          <w:tcPr>
            <w:tcW w:w="317" w:type="dxa"/>
            <w:shd w:val="clear" w:color="auto" w:fill="auto"/>
            <w:vAlign w:val="center"/>
          </w:tcPr>
          <w:p w:rsidR="00CA4DCC" w:rsidRPr="00DE2508" w:rsidRDefault="00CA4DCC" w:rsidP="007A408B">
            <w:pPr>
              <w:pStyle w:val="TAC"/>
              <w:rPr>
                <w:highlight w:val="yellow"/>
              </w:rPr>
            </w:pPr>
            <w:r w:rsidRPr="00DE2508">
              <w:rPr>
                <w:highlight w:val="yellow"/>
              </w:rPr>
              <w:t>–</w:t>
            </w:r>
          </w:p>
        </w:tc>
        <w:tc>
          <w:tcPr>
            <w:tcW w:w="1200" w:type="dxa"/>
            <w:shd w:val="clear" w:color="auto" w:fill="auto"/>
            <w:vAlign w:val="center"/>
          </w:tcPr>
          <w:p w:rsidR="00CA4DCC" w:rsidRPr="00DE2508" w:rsidRDefault="00CA4DCC" w:rsidP="007A408B">
            <w:pPr>
              <w:pStyle w:val="TAL"/>
              <w:rPr>
                <w:rFonts w:eastAsiaTheme="minorEastAsia"/>
                <w:highlight w:val="yellow"/>
              </w:rPr>
            </w:pPr>
            <w:r w:rsidRPr="00DE2508">
              <w:rPr>
                <w:rFonts w:eastAsiaTheme="minorEastAsia" w:hint="eastAsia"/>
                <w:highlight w:val="yellow"/>
              </w:rPr>
              <w:t>1980 MHz</w:t>
            </w:r>
          </w:p>
        </w:tc>
        <w:tc>
          <w:tcPr>
            <w:tcW w:w="1210" w:type="dxa"/>
            <w:shd w:val="clear" w:color="auto" w:fill="auto"/>
            <w:vAlign w:val="center"/>
          </w:tcPr>
          <w:p w:rsidR="00355370" w:rsidRPr="00DE2508" w:rsidRDefault="00CA4DCC">
            <w:pPr>
              <w:pStyle w:val="TAR"/>
              <w:wordWrap w:val="0"/>
              <w:rPr>
                <w:rFonts w:eastAsiaTheme="minorEastAsia"/>
                <w:highlight w:val="yellow"/>
              </w:rPr>
            </w:pPr>
            <w:r w:rsidRPr="00DE2508">
              <w:rPr>
                <w:rFonts w:eastAsiaTheme="minorEastAsia" w:hint="eastAsia"/>
                <w:highlight w:val="yellow"/>
              </w:rPr>
              <w:t>2110 MHz</w:t>
            </w:r>
          </w:p>
        </w:tc>
        <w:tc>
          <w:tcPr>
            <w:tcW w:w="317" w:type="dxa"/>
            <w:shd w:val="clear" w:color="auto" w:fill="auto"/>
            <w:vAlign w:val="center"/>
          </w:tcPr>
          <w:p w:rsidR="00CA4DCC" w:rsidRPr="00DE2508" w:rsidRDefault="00CA4DCC" w:rsidP="007A408B">
            <w:pPr>
              <w:pStyle w:val="TAC"/>
              <w:rPr>
                <w:highlight w:val="yellow"/>
              </w:rPr>
            </w:pPr>
            <w:r w:rsidRPr="00DE2508">
              <w:rPr>
                <w:highlight w:val="yellow"/>
              </w:rPr>
              <w:t>–</w:t>
            </w:r>
          </w:p>
        </w:tc>
        <w:tc>
          <w:tcPr>
            <w:tcW w:w="1401" w:type="dxa"/>
            <w:shd w:val="clear" w:color="auto" w:fill="auto"/>
            <w:vAlign w:val="center"/>
          </w:tcPr>
          <w:p w:rsidR="00CA4DCC" w:rsidRPr="00DE2508" w:rsidRDefault="00CA4DCC" w:rsidP="007A408B">
            <w:pPr>
              <w:pStyle w:val="TAL"/>
              <w:rPr>
                <w:rFonts w:eastAsiaTheme="minorEastAsia"/>
                <w:highlight w:val="yellow"/>
              </w:rPr>
            </w:pPr>
            <w:r w:rsidRPr="00DE2508">
              <w:rPr>
                <w:rFonts w:eastAsiaTheme="minorEastAsia" w:hint="eastAsia"/>
                <w:highlight w:val="yellow"/>
              </w:rPr>
              <w:t>2170 MHz</w:t>
            </w:r>
          </w:p>
        </w:tc>
        <w:tc>
          <w:tcPr>
            <w:tcW w:w="831" w:type="dxa"/>
            <w:shd w:val="clear" w:color="auto" w:fill="auto"/>
          </w:tcPr>
          <w:p w:rsidR="00CA4DCC" w:rsidRPr="00DE2508" w:rsidRDefault="00CA4DCC" w:rsidP="007A408B">
            <w:pPr>
              <w:pStyle w:val="TAC"/>
              <w:rPr>
                <w:rFonts w:eastAsiaTheme="minorEastAsia"/>
                <w:highlight w:val="yellow"/>
                <w:lang w:eastAsia="zh-CN"/>
              </w:rPr>
            </w:pPr>
            <w:r w:rsidRPr="00DE2508">
              <w:rPr>
                <w:rFonts w:eastAsiaTheme="minorEastAsia" w:hint="eastAsia"/>
                <w:highlight w:val="yellow"/>
                <w:lang w:eastAsia="zh-CN"/>
              </w:rPr>
              <w:t>FDD</w:t>
            </w:r>
          </w:p>
        </w:tc>
      </w:tr>
      <w:tr w:rsidR="00CA4DCC" w:rsidRPr="00A123DA" w:rsidTr="00F938AF">
        <w:trPr>
          <w:trHeight w:val="225"/>
        </w:trPr>
        <w:tc>
          <w:tcPr>
            <w:tcW w:w="1187" w:type="dxa"/>
            <w:vMerge/>
            <w:vAlign w:val="center"/>
          </w:tcPr>
          <w:p w:rsidR="00CA4DCC" w:rsidRPr="00DE2508" w:rsidRDefault="00CA4DCC" w:rsidP="007A408B">
            <w:pPr>
              <w:pStyle w:val="TAC"/>
              <w:rPr>
                <w:rFonts w:eastAsia="MS Mincho"/>
                <w:highlight w:val="yellow"/>
              </w:rPr>
            </w:pPr>
          </w:p>
        </w:tc>
        <w:tc>
          <w:tcPr>
            <w:tcW w:w="966" w:type="dxa"/>
            <w:vAlign w:val="center"/>
          </w:tcPr>
          <w:p w:rsidR="00CA4DCC" w:rsidRPr="00DE2508" w:rsidRDefault="00CA4DCC" w:rsidP="007A408B">
            <w:pPr>
              <w:pStyle w:val="TAC"/>
              <w:rPr>
                <w:highlight w:val="yellow"/>
                <w:lang w:eastAsia="zh-CN"/>
              </w:rPr>
            </w:pPr>
            <w:r w:rsidRPr="00DE2508">
              <w:rPr>
                <w:rFonts w:hint="eastAsia"/>
                <w:highlight w:val="yellow"/>
                <w:lang w:eastAsia="zh-CN"/>
              </w:rPr>
              <w:t>41</w:t>
            </w:r>
          </w:p>
        </w:tc>
        <w:tc>
          <w:tcPr>
            <w:tcW w:w="1212" w:type="dxa"/>
            <w:shd w:val="clear" w:color="auto" w:fill="auto"/>
            <w:vAlign w:val="center"/>
          </w:tcPr>
          <w:p w:rsidR="00355370" w:rsidRPr="00DE2508" w:rsidRDefault="00CA4DCC">
            <w:pPr>
              <w:pStyle w:val="TAR"/>
              <w:wordWrap w:val="0"/>
              <w:rPr>
                <w:rFonts w:eastAsiaTheme="minorEastAsia"/>
                <w:highlight w:val="yellow"/>
              </w:rPr>
            </w:pPr>
            <w:r w:rsidRPr="00DE2508">
              <w:rPr>
                <w:rFonts w:eastAsiaTheme="minorEastAsia" w:hint="eastAsia"/>
                <w:highlight w:val="yellow"/>
              </w:rPr>
              <w:t>2496 MHz</w:t>
            </w:r>
          </w:p>
        </w:tc>
        <w:tc>
          <w:tcPr>
            <w:tcW w:w="317" w:type="dxa"/>
            <w:shd w:val="clear" w:color="auto" w:fill="auto"/>
            <w:vAlign w:val="center"/>
          </w:tcPr>
          <w:p w:rsidR="00CA4DCC" w:rsidRPr="00DE2508" w:rsidRDefault="00CA4DCC" w:rsidP="007A408B">
            <w:pPr>
              <w:pStyle w:val="TAC"/>
              <w:rPr>
                <w:highlight w:val="yellow"/>
              </w:rPr>
            </w:pPr>
            <w:r w:rsidRPr="00DE2508">
              <w:rPr>
                <w:highlight w:val="yellow"/>
              </w:rPr>
              <w:t>–</w:t>
            </w:r>
          </w:p>
        </w:tc>
        <w:tc>
          <w:tcPr>
            <w:tcW w:w="1200" w:type="dxa"/>
            <w:shd w:val="clear" w:color="auto" w:fill="auto"/>
            <w:vAlign w:val="center"/>
          </w:tcPr>
          <w:p w:rsidR="00CA4DCC" w:rsidRPr="00DE2508" w:rsidRDefault="00CA4DCC" w:rsidP="007A408B">
            <w:pPr>
              <w:pStyle w:val="TAL"/>
              <w:rPr>
                <w:rFonts w:eastAsiaTheme="minorEastAsia"/>
                <w:highlight w:val="yellow"/>
              </w:rPr>
            </w:pPr>
            <w:r w:rsidRPr="00DE2508">
              <w:rPr>
                <w:rFonts w:eastAsiaTheme="minorEastAsia" w:hint="eastAsia"/>
                <w:highlight w:val="yellow"/>
              </w:rPr>
              <w:t>2690 MHz</w:t>
            </w:r>
          </w:p>
        </w:tc>
        <w:tc>
          <w:tcPr>
            <w:tcW w:w="1210" w:type="dxa"/>
            <w:shd w:val="clear" w:color="auto" w:fill="auto"/>
            <w:vAlign w:val="center"/>
          </w:tcPr>
          <w:p w:rsidR="00355370" w:rsidRPr="00DE2508" w:rsidRDefault="00CA4DCC">
            <w:pPr>
              <w:pStyle w:val="TAR"/>
              <w:wordWrap w:val="0"/>
              <w:rPr>
                <w:rFonts w:eastAsiaTheme="minorEastAsia"/>
                <w:highlight w:val="yellow"/>
              </w:rPr>
            </w:pPr>
            <w:r w:rsidRPr="00DE2508">
              <w:rPr>
                <w:rFonts w:eastAsiaTheme="minorEastAsia" w:hint="eastAsia"/>
                <w:highlight w:val="yellow"/>
              </w:rPr>
              <w:t>2496 MHz</w:t>
            </w:r>
          </w:p>
        </w:tc>
        <w:tc>
          <w:tcPr>
            <w:tcW w:w="317" w:type="dxa"/>
            <w:shd w:val="clear" w:color="auto" w:fill="auto"/>
            <w:vAlign w:val="center"/>
          </w:tcPr>
          <w:p w:rsidR="00CA4DCC" w:rsidRPr="00DE2508" w:rsidRDefault="00CA4DCC" w:rsidP="007A408B">
            <w:pPr>
              <w:pStyle w:val="TAC"/>
              <w:rPr>
                <w:highlight w:val="yellow"/>
              </w:rPr>
            </w:pPr>
            <w:r w:rsidRPr="00DE2508">
              <w:rPr>
                <w:highlight w:val="yellow"/>
              </w:rPr>
              <w:t>–</w:t>
            </w:r>
          </w:p>
        </w:tc>
        <w:tc>
          <w:tcPr>
            <w:tcW w:w="1401" w:type="dxa"/>
            <w:shd w:val="clear" w:color="auto" w:fill="auto"/>
            <w:vAlign w:val="center"/>
          </w:tcPr>
          <w:p w:rsidR="00CA4DCC" w:rsidRPr="00DE2508" w:rsidRDefault="00CA4DCC" w:rsidP="007A408B">
            <w:pPr>
              <w:pStyle w:val="TAL"/>
              <w:rPr>
                <w:rFonts w:eastAsiaTheme="minorEastAsia"/>
                <w:highlight w:val="yellow"/>
              </w:rPr>
            </w:pPr>
            <w:r w:rsidRPr="00DE2508">
              <w:rPr>
                <w:rFonts w:eastAsiaTheme="minorEastAsia" w:hint="eastAsia"/>
                <w:highlight w:val="yellow"/>
              </w:rPr>
              <w:t>2690 MHz</w:t>
            </w:r>
          </w:p>
        </w:tc>
        <w:tc>
          <w:tcPr>
            <w:tcW w:w="831" w:type="dxa"/>
            <w:shd w:val="clear" w:color="auto" w:fill="auto"/>
          </w:tcPr>
          <w:p w:rsidR="00CA4DCC" w:rsidRPr="00DE2508" w:rsidRDefault="00CA4DCC" w:rsidP="007A408B">
            <w:pPr>
              <w:pStyle w:val="TAC"/>
              <w:rPr>
                <w:rFonts w:eastAsiaTheme="minorEastAsia"/>
                <w:highlight w:val="yellow"/>
                <w:lang w:eastAsia="zh-CN"/>
              </w:rPr>
            </w:pPr>
            <w:r w:rsidRPr="00DE2508">
              <w:rPr>
                <w:rFonts w:eastAsiaTheme="minorEastAsia" w:hint="eastAsia"/>
                <w:highlight w:val="yellow"/>
                <w:lang w:eastAsia="zh-CN"/>
              </w:rPr>
              <w:t>TDD</w:t>
            </w:r>
          </w:p>
        </w:tc>
      </w:tr>
      <w:tr w:rsidR="00CA4DCC" w:rsidRPr="00A123DA" w:rsidTr="00F938AF">
        <w:trPr>
          <w:trHeight w:val="225"/>
        </w:trPr>
        <w:tc>
          <w:tcPr>
            <w:tcW w:w="1187" w:type="dxa"/>
            <w:vMerge w:val="restart"/>
            <w:vAlign w:val="center"/>
          </w:tcPr>
          <w:p w:rsidR="00CA4DCC" w:rsidRPr="00CF5275" w:rsidRDefault="00CA4DCC" w:rsidP="007A408B">
            <w:pPr>
              <w:pStyle w:val="TAC"/>
              <w:rPr>
                <w:rFonts w:eastAsia="MS Mincho"/>
              </w:rPr>
            </w:pPr>
            <w:r w:rsidRPr="00CF5275">
              <w:rPr>
                <w:rFonts w:eastAsia="MS Mincho"/>
              </w:rPr>
              <w:t>CA_2-4</w:t>
            </w:r>
          </w:p>
        </w:tc>
        <w:tc>
          <w:tcPr>
            <w:tcW w:w="966" w:type="dxa"/>
            <w:vAlign w:val="center"/>
          </w:tcPr>
          <w:p w:rsidR="00CA4DCC" w:rsidRPr="00A123DA" w:rsidRDefault="00CA4DCC" w:rsidP="007A408B">
            <w:pPr>
              <w:pStyle w:val="TAC"/>
            </w:pPr>
            <w:r w:rsidRPr="00A123DA">
              <w:t>2</w:t>
            </w:r>
          </w:p>
        </w:tc>
        <w:tc>
          <w:tcPr>
            <w:tcW w:w="1212" w:type="dxa"/>
            <w:shd w:val="clear" w:color="auto" w:fill="auto"/>
            <w:vAlign w:val="center"/>
          </w:tcPr>
          <w:p w:rsidR="00CA4DCC" w:rsidRPr="00A123DA" w:rsidRDefault="00CA4DCC" w:rsidP="007A408B">
            <w:pPr>
              <w:pStyle w:val="TAR"/>
            </w:pPr>
            <w:r w:rsidRPr="00A123DA">
              <w:t>1850 MHz</w:t>
            </w:r>
          </w:p>
        </w:tc>
        <w:tc>
          <w:tcPr>
            <w:tcW w:w="317" w:type="dxa"/>
            <w:shd w:val="clear" w:color="auto" w:fill="auto"/>
            <w:vAlign w:val="center"/>
          </w:tcPr>
          <w:p w:rsidR="00CA4DCC" w:rsidRPr="00A123DA" w:rsidRDefault="00CA4DCC" w:rsidP="007A408B">
            <w:pPr>
              <w:pStyle w:val="TAC"/>
            </w:pPr>
            <w:r w:rsidRPr="00A123DA">
              <w:t>–</w:t>
            </w:r>
          </w:p>
        </w:tc>
        <w:tc>
          <w:tcPr>
            <w:tcW w:w="1200" w:type="dxa"/>
            <w:shd w:val="clear" w:color="auto" w:fill="auto"/>
          </w:tcPr>
          <w:p w:rsidR="00CA4DCC" w:rsidRPr="00A123DA" w:rsidRDefault="00CA4DCC" w:rsidP="007A408B">
            <w:pPr>
              <w:pStyle w:val="TAL"/>
            </w:pPr>
            <w:r w:rsidRPr="00A123DA">
              <w:t>1910 MHz</w:t>
            </w:r>
          </w:p>
        </w:tc>
        <w:tc>
          <w:tcPr>
            <w:tcW w:w="1210" w:type="dxa"/>
            <w:shd w:val="clear" w:color="auto" w:fill="auto"/>
            <w:vAlign w:val="center"/>
          </w:tcPr>
          <w:p w:rsidR="00CA4DCC" w:rsidRPr="00A123DA" w:rsidRDefault="00CA4DCC" w:rsidP="007A408B">
            <w:pPr>
              <w:pStyle w:val="TAR"/>
            </w:pPr>
            <w:r w:rsidRPr="00A123DA">
              <w:t>1930 MHz</w:t>
            </w:r>
          </w:p>
        </w:tc>
        <w:tc>
          <w:tcPr>
            <w:tcW w:w="317" w:type="dxa"/>
            <w:shd w:val="clear" w:color="auto" w:fill="auto"/>
            <w:vAlign w:val="center"/>
          </w:tcPr>
          <w:p w:rsidR="00CA4DCC" w:rsidRPr="00A123DA" w:rsidRDefault="00CA4DCC" w:rsidP="007A408B">
            <w:pPr>
              <w:pStyle w:val="TAC"/>
            </w:pPr>
            <w:r w:rsidRPr="00A123DA">
              <w:t>–</w:t>
            </w:r>
          </w:p>
        </w:tc>
        <w:tc>
          <w:tcPr>
            <w:tcW w:w="1401" w:type="dxa"/>
            <w:shd w:val="clear" w:color="auto" w:fill="auto"/>
          </w:tcPr>
          <w:p w:rsidR="00CA4DCC" w:rsidRPr="00A123DA" w:rsidRDefault="00CA4DCC" w:rsidP="007A408B">
            <w:pPr>
              <w:pStyle w:val="TAL"/>
            </w:pPr>
            <w:r w:rsidRPr="00A123DA">
              <w:t>1990 MHz</w:t>
            </w:r>
          </w:p>
        </w:tc>
        <w:tc>
          <w:tcPr>
            <w:tcW w:w="831" w:type="dxa"/>
            <w:vMerge w:val="restart"/>
            <w:shd w:val="clear" w:color="auto" w:fill="auto"/>
            <w:vAlign w:val="center"/>
          </w:tcPr>
          <w:p w:rsidR="00CA4DCC" w:rsidRPr="00CF5275" w:rsidRDefault="00CA4DCC" w:rsidP="007A408B">
            <w:pPr>
              <w:pStyle w:val="TAC"/>
              <w:rPr>
                <w:rFonts w:eastAsia="MS Mincho"/>
              </w:rPr>
            </w:pPr>
            <w:r w:rsidRPr="00CF5275">
              <w:rPr>
                <w:rFonts w:eastAsia="MS Mincho"/>
              </w:rPr>
              <w:t>FDD</w:t>
            </w:r>
          </w:p>
        </w:tc>
      </w:tr>
      <w:tr w:rsidR="00CA4DCC" w:rsidRPr="00A123DA" w:rsidTr="00F938AF">
        <w:trPr>
          <w:trHeight w:val="225"/>
        </w:trPr>
        <w:tc>
          <w:tcPr>
            <w:tcW w:w="1187" w:type="dxa"/>
            <w:vMerge/>
            <w:vAlign w:val="center"/>
          </w:tcPr>
          <w:p w:rsidR="00CA4DCC" w:rsidRPr="00CF5275" w:rsidRDefault="00CA4DCC" w:rsidP="007A408B">
            <w:pPr>
              <w:pStyle w:val="TAC"/>
              <w:rPr>
                <w:rFonts w:eastAsia="MS Mincho"/>
              </w:rPr>
            </w:pPr>
          </w:p>
        </w:tc>
        <w:tc>
          <w:tcPr>
            <w:tcW w:w="966" w:type="dxa"/>
            <w:vAlign w:val="center"/>
          </w:tcPr>
          <w:p w:rsidR="00CA4DCC" w:rsidRPr="00A123DA" w:rsidRDefault="00CA4DCC" w:rsidP="007A408B">
            <w:pPr>
              <w:pStyle w:val="TAC"/>
            </w:pPr>
            <w:r w:rsidRPr="00A123DA">
              <w:t>4</w:t>
            </w:r>
          </w:p>
        </w:tc>
        <w:tc>
          <w:tcPr>
            <w:tcW w:w="1212" w:type="dxa"/>
            <w:shd w:val="clear" w:color="auto" w:fill="auto"/>
            <w:vAlign w:val="center"/>
          </w:tcPr>
          <w:p w:rsidR="00CA4DCC" w:rsidRPr="00A123DA" w:rsidRDefault="00CA4DCC" w:rsidP="007A408B">
            <w:pPr>
              <w:pStyle w:val="TAR"/>
            </w:pPr>
            <w:r w:rsidRPr="00A123DA">
              <w:t>1710 MHz</w:t>
            </w:r>
          </w:p>
        </w:tc>
        <w:tc>
          <w:tcPr>
            <w:tcW w:w="317" w:type="dxa"/>
            <w:shd w:val="clear" w:color="auto" w:fill="auto"/>
            <w:vAlign w:val="center"/>
          </w:tcPr>
          <w:p w:rsidR="00CA4DCC" w:rsidRPr="00A123DA" w:rsidRDefault="00CA4DCC" w:rsidP="007A408B">
            <w:pPr>
              <w:pStyle w:val="TAC"/>
            </w:pPr>
            <w:r w:rsidRPr="00A123DA">
              <w:t>–</w:t>
            </w:r>
          </w:p>
        </w:tc>
        <w:tc>
          <w:tcPr>
            <w:tcW w:w="1200" w:type="dxa"/>
            <w:shd w:val="clear" w:color="auto" w:fill="auto"/>
          </w:tcPr>
          <w:p w:rsidR="00CA4DCC" w:rsidRPr="00A123DA" w:rsidRDefault="00CA4DCC" w:rsidP="007A408B">
            <w:pPr>
              <w:pStyle w:val="TAL"/>
            </w:pPr>
            <w:r w:rsidRPr="00A123DA">
              <w:t>1755 MHz</w:t>
            </w:r>
          </w:p>
        </w:tc>
        <w:tc>
          <w:tcPr>
            <w:tcW w:w="1210" w:type="dxa"/>
            <w:shd w:val="clear" w:color="auto" w:fill="auto"/>
            <w:vAlign w:val="center"/>
          </w:tcPr>
          <w:p w:rsidR="00CA4DCC" w:rsidRPr="00A123DA" w:rsidRDefault="00CA4DCC" w:rsidP="007A408B">
            <w:pPr>
              <w:pStyle w:val="TAR"/>
            </w:pPr>
            <w:r w:rsidRPr="00A123DA">
              <w:t>2110 MHz</w:t>
            </w:r>
          </w:p>
        </w:tc>
        <w:tc>
          <w:tcPr>
            <w:tcW w:w="317" w:type="dxa"/>
            <w:shd w:val="clear" w:color="auto" w:fill="auto"/>
            <w:vAlign w:val="center"/>
          </w:tcPr>
          <w:p w:rsidR="00CA4DCC" w:rsidRPr="00A123DA" w:rsidRDefault="00CA4DCC" w:rsidP="007A408B">
            <w:pPr>
              <w:pStyle w:val="TAC"/>
            </w:pPr>
            <w:r w:rsidRPr="00A123DA">
              <w:t>–</w:t>
            </w:r>
          </w:p>
        </w:tc>
        <w:tc>
          <w:tcPr>
            <w:tcW w:w="1401" w:type="dxa"/>
            <w:shd w:val="clear" w:color="auto" w:fill="auto"/>
          </w:tcPr>
          <w:p w:rsidR="00CA4DCC" w:rsidRPr="00A123DA" w:rsidRDefault="00CA4DCC" w:rsidP="007A408B">
            <w:pPr>
              <w:pStyle w:val="TAL"/>
            </w:pPr>
            <w:r w:rsidRPr="00A123DA">
              <w:t>2155 MHz</w:t>
            </w:r>
          </w:p>
        </w:tc>
        <w:tc>
          <w:tcPr>
            <w:tcW w:w="831" w:type="dxa"/>
            <w:vMerge/>
            <w:shd w:val="clear" w:color="auto" w:fill="auto"/>
          </w:tcPr>
          <w:p w:rsidR="00CA4DCC" w:rsidRPr="00CF5275" w:rsidRDefault="00CA4DCC" w:rsidP="007A408B">
            <w:pPr>
              <w:pStyle w:val="TAC"/>
              <w:rPr>
                <w:rFonts w:eastAsia="MS Mincho"/>
              </w:rPr>
            </w:pPr>
          </w:p>
        </w:tc>
      </w:tr>
      <w:tr w:rsidR="00FC230E" w:rsidRPr="00A123DA" w:rsidTr="00355370">
        <w:trPr>
          <w:trHeight w:val="634"/>
        </w:trPr>
        <w:tc>
          <w:tcPr>
            <w:tcW w:w="8641" w:type="dxa"/>
            <w:gridSpan w:val="9"/>
            <w:vAlign w:val="center"/>
          </w:tcPr>
          <w:p w:rsidR="00FC230E" w:rsidRPr="00FC230E" w:rsidRDefault="00FC230E" w:rsidP="00FC230E">
            <w:pPr>
              <w:pStyle w:val="TAC"/>
              <w:rPr>
                <w:rFonts w:eastAsiaTheme="minorEastAsia"/>
                <w:lang w:eastAsia="zh-CN"/>
              </w:rPr>
            </w:pPr>
            <w:r>
              <w:rPr>
                <w:rFonts w:eastAsiaTheme="minorEastAsia"/>
                <w:lang w:eastAsia="zh-CN"/>
              </w:rPr>
              <w:t>……</w:t>
            </w:r>
          </w:p>
        </w:tc>
      </w:tr>
      <w:tr w:rsidR="00CA4DCC" w:rsidRPr="00A123DA" w:rsidTr="00F938AF">
        <w:trPr>
          <w:trHeight w:val="225"/>
        </w:trPr>
        <w:tc>
          <w:tcPr>
            <w:tcW w:w="1187" w:type="dxa"/>
            <w:vMerge w:val="restart"/>
            <w:vAlign w:val="center"/>
          </w:tcPr>
          <w:p w:rsidR="00CA4DCC" w:rsidRPr="00A123DA" w:rsidRDefault="00CA4DCC" w:rsidP="007A408B">
            <w:pPr>
              <w:pStyle w:val="TAC"/>
            </w:pPr>
            <w:r w:rsidRPr="00A123DA">
              <w:rPr>
                <w:rFonts w:hint="eastAsia"/>
                <w:lang w:eastAsia="zh-CN"/>
              </w:rPr>
              <w:t>CA_39-41</w:t>
            </w:r>
          </w:p>
        </w:tc>
        <w:tc>
          <w:tcPr>
            <w:tcW w:w="966" w:type="dxa"/>
          </w:tcPr>
          <w:p w:rsidR="00CA4DCC" w:rsidRPr="00A123DA" w:rsidRDefault="00CA4DCC" w:rsidP="007A408B">
            <w:pPr>
              <w:pStyle w:val="TAC"/>
            </w:pPr>
            <w:r w:rsidRPr="00A123DA">
              <w:t>39</w:t>
            </w:r>
          </w:p>
        </w:tc>
        <w:tc>
          <w:tcPr>
            <w:tcW w:w="1212" w:type="dxa"/>
            <w:shd w:val="clear" w:color="auto" w:fill="auto"/>
            <w:vAlign w:val="center"/>
          </w:tcPr>
          <w:p w:rsidR="00CA4DCC" w:rsidRPr="00A123DA" w:rsidRDefault="00CA4DCC" w:rsidP="007A408B">
            <w:pPr>
              <w:pStyle w:val="TAR"/>
            </w:pPr>
            <w:r w:rsidRPr="00A123DA">
              <w:rPr>
                <w:rFonts w:hint="eastAsia"/>
              </w:rPr>
              <w:t>1880 MHz</w:t>
            </w:r>
          </w:p>
        </w:tc>
        <w:tc>
          <w:tcPr>
            <w:tcW w:w="317" w:type="dxa"/>
            <w:shd w:val="clear" w:color="auto" w:fill="auto"/>
          </w:tcPr>
          <w:p w:rsidR="00CA4DCC" w:rsidRPr="00A123DA" w:rsidRDefault="00CA4DCC" w:rsidP="007A408B">
            <w:pPr>
              <w:pStyle w:val="TAC"/>
            </w:pPr>
            <w:r w:rsidRPr="00A123DA">
              <w:t>–</w:t>
            </w:r>
          </w:p>
        </w:tc>
        <w:tc>
          <w:tcPr>
            <w:tcW w:w="1200" w:type="dxa"/>
            <w:shd w:val="clear" w:color="auto" w:fill="auto"/>
            <w:vAlign w:val="center"/>
          </w:tcPr>
          <w:p w:rsidR="00CA4DCC" w:rsidRPr="00A123DA" w:rsidRDefault="00CA4DCC" w:rsidP="007A408B">
            <w:pPr>
              <w:pStyle w:val="TAL"/>
            </w:pPr>
            <w:r w:rsidRPr="00A123DA">
              <w:rPr>
                <w:rFonts w:hint="eastAsia"/>
              </w:rPr>
              <w:t>1920 MHz</w:t>
            </w:r>
          </w:p>
        </w:tc>
        <w:tc>
          <w:tcPr>
            <w:tcW w:w="1210" w:type="dxa"/>
            <w:shd w:val="clear" w:color="auto" w:fill="auto"/>
            <w:vAlign w:val="center"/>
          </w:tcPr>
          <w:p w:rsidR="00CA4DCC" w:rsidRPr="00A123DA" w:rsidRDefault="00CA4DCC" w:rsidP="007A408B">
            <w:pPr>
              <w:pStyle w:val="TAR"/>
            </w:pPr>
            <w:r w:rsidRPr="00A123DA">
              <w:rPr>
                <w:rFonts w:hint="eastAsia"/>
              </w:rPr>
              <w:t>1880 MHz</w:t>
            </w:r>
          </w:p>
        </w:tc>
        <w:tc>
          <w:tcPr>
            <w:tcW w:w="317" w:type="dxa"/>
            <w:shd w:val="clear" w:color="auto" w:fill="auto"/>
          </w:tcPr>
          <w:p w:rsidR="00CA4DCC" w:rsidRPr="00A123DA" w:rsidRDefault="00CA4DCC" w:rsidP="007A408B">
            <w:pPr>
              <w:pStyle w:val="TAC"/>
            </w:pPr>
            <w:r w:rsidRPr="00A123DA">
              <w:t>–</w:t>
            </w:r>
          </w:p>
        </w:tc>
        <w:tc>
          <w:tcPr>
            <w:tcW w:w="1401" w:type="dxa"/>
            <w:shd w:val="clear" w:color="auto" w:fill="auto"/>
            <w:vAlign w:val="center"/>
          </w:tcPr>
          <w:p w:rsidR="00CA4DCC" w:rsidRPr="00A123DA" w:rsidRDefault="00CA4DCC" w:rsidP="007A408B">
            <w:pPr>
              <w:pStyle w:val="TAL"/>
            </w:pPr>
            <w:r w:rsidRPr="00A123DA">
              <w:rPr>
                <w:rFonts w:hint="eastAsia"/>
              </w:rPr>
              <w:t>1920 MHz</w:t>
            </w:r>
          </w:p>
        </w:tc>
        <w:tc>
          <w:tcPr>
            <w:tcW w:w="831" w:type="dxa"/>
            <w:vMerge w:val="restart"/>
            <w:shd w:val="clear" w:color="auto" w:fill="auto"/>
            <w:vAlign w:val="center"/>
          </w:tcPr>
          <w:p w:rsidR="00CA4DCC" w:rsidRPr="00A123DA" w:rsidRDefault="00CA4DCC" w:rsidP="007A408B">
            <w:pPr>
              <w:pStyle w:val="TAC"/>
            </w:pPr>
            <w:r w:rsidRPr="00A123DA">
              <w:rPr>
                <w:rFonts w:hint="eastAsia"/>
                <w:lang w:eastAsia="zh-CN"/>
              </w:rPr>
              <w:t>TDD</w:t>
            </w:r>
          </w:p>
        </w:tc>
      </w:tr>
      <w:tr w:rsidR="00CA4DCC" w:rsidRPr="00A123DA" w:rsidTr="00F938AF">
        <w:trPr>
          <w:trHeight w:val="225"/>
        </w:trPr>
        <w:tc>
          <w:tcPr>
            <w:tcW w:w="1187" w:type="dxa"/>
            <w:vMerge/>
            <w:vAlign w:val="center"/>
          </w:tcPr>
          <w:p w:rsidR="00CA4DCC" w:rsidRPr="00A123DA" w:rsidRDefault="00CA4DCC" w:rsidP="007A408B">
            <w:pPr>
              <w:pStyle w:val="TAC"/>
            </w:pPr>
          </w:p>
        </w:tc>
        <w:tc>
          <w:tcPr>
            <w:tcW w:w="966" w:type="dxa"/>
          </w:tcPr>
          <w:p w:rsidR="00CA4DCC" w:rsidRPr="00A123DA" w:rsidRDefault="00CA4DCC" w:rsidP="007A408B">
            <w:pPr>
              <w:pStyle w:val="TAC"/>
            </w:pPr>
            <w:r w:rsidRPr="00A123DA">
              <w:t>40</w:t>
            </w:r>
          </w:p>
        </w:tc>
        <w:tc>
          <w:tcPr>
            <w:tcW w:w="1212" w:type="dxa"/>
            <w:shd w:val="clear" w:color="auto" w:fill="auto"/>
            <w:vAlign w:val="center"/>
          </w:tcPr>
          <w:p w:rsidR="00CA4DCC" w:rsidRPr="00A123DA" w:rsidRDefault="00CA4DCC" w:rsidP="007A408B">
            <w:pPr>
              <w:pStyle w:val="TAR"/>
            </w:pPr>
            <w:r w:rsidRPr="00A123DA">
              <w:rPr>
                <w:rFonts w:hint="eastAsia"/>
              </w:rPr>
              <w:t>2496 MHz</w:t>
            </w:r>
          </w:p>
        </w:tc>
        <w:tc>
          <w:tcPr>
            <w:tcW w:w="317" w:type="dxa"/>
            <w:shd w:val="clear" w:color="auto" w:fill="auto"/>
          </w:tcPr>
          <w:p w:rsidR="00CA4DCC" w:rsidRPr="00A123DA" w:rsidRDefault="00CA4DCC" w:rsidP="007A408B">
            <w:pPr>
              <w:pStyle w:val="TAC"/>
            </w:pPr>
            <w:r w:rsidRPr="00A123DA">
              <w:t>–</w:t>
            </w:r>
          </w:p>
        </w:tc>
        <w:tc>
          <w:tcPr>
            <w:tcW w:w="1200" w:type="dxa"/>
            <w:shd w:val="clear" w:color="auto" w:fill="auto"/>
            <w:vAlign w:val="center"/>
          </w:tcPr>
          <w:p w:rsidR="00CA4DCC" w:rsidRPr="00A123DA" w:rsidRDefault="00CA4DCC" w:rsidP="007A408B">
            <w:pPr>
              <w:pStyle w:val="TAL"/>
            </w:pPr>
            <w:r w:rsidRPr="00A123DA">
              <w:rPr>
                <w:rFonts w:hint="eastAsia"/>
              </w:rPr>
              <w:t>2690 MHz</w:t>
            </w:r>
          </w:p>
        </w:tc>
        <w:tc>
          <w:tcPr>
            <w:tcW w:w="1210" w:type="dxa"/>
            <w:shd w:val="clear" w:color="auto" w:fill="auto"/>
            <w:vAlign w:val="center"/>
          </w:tcPr>
          <w:p w:rsidR="00CA4DCC" w:rsidRPr="00A123DA" w:rsidRDefault="00CA4DCC" w:rsidP="007A408B">
            <w:pPr>
              <w:pStyle w:val="TAR"/>
            </w:pPr>
            <w:r w:rsidRPr="00A123DA">
              <w:rPr>
                <w:rFonts w:hint="eastAsia"/>
              </w:rPr>
              <w:t>2496 MHz</w:t>
            </w:r>
          </w:p>
        </w:tc>
        <w:tc>
          <w:tcPr>
            <w:tcW w:w="317" w:type="dxa"/>
            <w:shd w:val="clear" w:color="auto" w:fill="auto"/>
          </w:tcPr>
          <w:p w:rsidR="00CA4DCC" w:rsidRPr="00A123DA" w:rsidRDefault="00CA4DCC" w:rsidP="007A408B">
            <w:pPr>
              <w:pStyle w:val="TAC"/>
            </w:pPr>
            <w:r w:rsidRPr="00A123DA">
              <w:t>–</w:t>
            </w:r>
          </w:p>
        </w:tc>
        <w:tc>
          <w:tcPr>
            <w:tcW w:w="1401" w:type="dxa"/>
            <w:shd w:val="clear" w:color="auto" w:fill="auto"/>
            <w:vAlign w:val="center"/>
          </w:tcPr>
          <w:p w:rsidR="00CA4DCC" w:rsidRPr="00A123DA" w:rsidRDefault="00CA4DCC" w:rsidP="007A408B">
            <w:pPr>
              <w:pStyle w:val="TAL"/>
            </w:pPr>
            <w:r w:rsidRPr="00A123DA">
              <w:rPr>
                <w:rFonts w:hint="eastAsia"/>
              </w:rPr>
              <w:t>2690 MHz</w:t>
            </w:r>
          </w:p>
        </w:tc>
        <w:tc>
          <w:tcPr>
            <w:tcW w:w="831" w:type="dxa"/>
            <w:vMerge/>
            <w:shd w:val="clear" w:color="auto" w:fill="auto"/>
            <w:vAlign w:val="center"/>
          </w:tcPr>
          <w:p w:rsidR="00CA4DCC" w:rsidRPr="00A123DA" w:rsidRDefault="00CA4DCC" w:rsidP="007A408B">
            <w:pPr>
              <w:spacing w:after="0"/>
              <w:jc w:val="center"/>
              <w:rPr>
                <w:rFonts w:cs="Arial"/>
                <w:szCs w:val="18"/>
              </w:rPr>
            </w:pPr>
          </w:p>
        </w:tc>
      </w:tr>
    </w:tbl>
    <w:p w:rsidR="00CA4DCC" w:rsidRDefault="00CA4DCC" w:rsidP="00CA4DCC">
      <w:pPr>
        <w:rPr>
          <w:sz w:val="24"/>
          <w:szCs w:val="24"/>
          <w:lang w:val="en-US" w:eastAsia="zh-CN"/>
        </w:rPr>
      </w:pPr>
    </w:p>
    <w:p w:rsidR="00CA4DCC" w:rsidRDefault="00E774F0" w:rsidP="00E774F0">
      <w:pPr>
        <w:pStyle w:val="30"/>
        <w:rPr>
          <w:lang w:val="en-US" w:eastAsia="zh-CN"/>
        </w:rPr>
      </w:pPr>
      <w:r w:rsidRPr="00E774F0">
        <w:rPr>
          <w:rFonts w:hint="eastAsia"/>
          <w:lang w:val="en-US" w:eastAsia="zh-CN"/>
        </w:rPr>
        <w:t>2.2 Channel bandwidths and bandwidth combinations</w:t>
      </w:r>
    </w:p>
    <w:p w:rsidR="00ED368D" w:rsidRDefault="00ED368D" w:rsidP="00C41A20">
      <w:pPr>
        <w:jc w:val="both"/>
        <w:rPr>
          <w:sz w:val="24"/>
          <w:szCs w:val="24"/>
          <w:lang w:eastAsia="zh-CN"/>
        </w:rPr>
      </w:pPr>
      <w:r>
        <w:rPr>
          <w:rFonts w:hint="eastAsia"/>
          <w:sz w:val="24"/>
          <w:szCs w:val="24"/>
          <w:lang w:eastAsia="zh-CN"/>
        </w:rPr>
        <w:t xml:space="preserve">The </w:t>
      </w:r>
      <w:r w:rsidR="00355370">
        <w:rPr>
          <w:rFonts w:hint="eastAsia"/>
          <w:sz w:val="24"/>
          <w:szCs w:val="24"/>
          <w:lang w:eastAsia="zh-CN"/>
        </w:rPr>
        <w:t xml:space="preserve">CA configurations and bandwidth combination sets for CA_1A-41A_41A has been defined in </w:t>
      </w:r>
      <w:proofErr w:type="gramStart"/>
      <w:r w:rsidR="00355370">
        <w:rPr>
          <w:rFonts w:hint="eastAsia"/>
          <w:sz w:val="24"/>
          <w:szCs w:val="24"/>
          <w:lang w:eastAsia="zh-CN"/>
        </w:rPr>
        <w:t>WI[</w:t>
      </w:r>
      <w:proofErr w:type="gramEnd"/>
      <w:r w:rsidR="00355370">
        <w:rPr>
          <w:rFonts w:hint="eastAsia"/>
          <w:sz w:val="24"/>
          <w:szCs w:val="24"/>
          <w:lang w:eastAsia="zh-CN"/>
        </w:rPr>
        <w:t>2]. The combinations were as shown as in Table 2.2-1.</w:t>
      </w:r>
    </w:p>
    <w:p w:rsidR="00355370" w:rsidRPr="00803E77" w:rsidRDefault="00355370" w:rsidP="00355370">
      <w:pPr>
        <w:pStyle w:val="TH"/>
        <w:rPr>
          <w:lang w:val="en-US" w:eastAsia="zh-CN"/>
        </w:rPr>
      </w:pPr>
      <w:r w:rsidRPr="00322143">
        <w:rPr>
          <w:lang w:val="en-US"/>
        </w:rPr>
        <w:t xml:space="preserve">Table </w:t>
      </w:r>
      <w:r>
        <w:rPr>
          <w:rFonts w:eastAsiaTheme="minorEastAsia" w:hint="eastAsia"/>
          <w:lang w:val="en-US" w:eastAsia="zh-CN"/>
        </w:rPr>
        <w:t>2.2-1</w:t>
      </w:r>
      <w:r w:rsidRPr="00322143">
        <w:rPr>
          <w:lang w:val="en-US"/>
        </w:rPr>
        <w:t xml:space="preserve">: Supported E-UTRA bandwidths per CA configuration for </w:t>
      </w:r>
      <w:r>
        <w:rPr>
          <w:rFonts w:hint="eastAsia"/>
          <w:lang w:val="en-US" w:eastAsia="zh-CN"/>
        </w:rPr>
        <w:t>CA_1A_41A_41A</w:t>
      </w:r>
    </w:p>
    <w:tbl>
      <w:tblPr>
        <w:tblW w:w="9152" w:type="dxa"/>
        <w:jc w:val="center"/>
        <w:tblInd w:w="1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7"/>
        <w:gridCol w:w="957"/>
        <w:gridCol w:w="586"/>
        <w:gridCol w:w="654"/>
        <w:gridCol w:w="654"/>
        <w:gridCol w:w="708"/>
        <w:gridCol w:w="654"/>
        <w:gridCol w:w="741"/>
        <w:gridCol w:w="1295"/>
        <w:gridCol w:w="1316"/>
      </w:tblGrid>
      <w:tr w:rsidR="00355370" w:rsidRPr="009C1741" w:rsidTr="00355370">
        <w:trPr>
          <w:jc w:val="center"/>
        </w:trPr>
        <w:tc>
          <w:tcPr>
            <w:tcW w:w="6541" w:type="dxa"/>
            <w:gridSpan w:val="8"/>
            <w:tcBorders>
              <w:bottom w:val="single" w:sz="4" w:space="0" w:color="auto"/>
            </w:tcBorders>
          </w:tcPr>
          <w:p w:rsidR="00355370" w:rsidRPr="0045721A" w:rsidRDefault="00355370" w:rsidP="00355370">
            <w:pPr>
              <w:pStyle w:val="TAH"/>
              <w:rPr>
                <w:rFonts w:cs="Arial"/>
                <w:lang w:eastAsia="en-US"/>
              </w:rPr>
            </w:pPr>
            <w:r w:rsidRPr="0045721A">
              <w:rPr>
                <w:rFonts w:cs="Arial"/>
                <w:lang w:eastAsia="en-US"/>
              </w:rPr>
              <w:t>CA operating / Channel bandwidth</w:t>
            </w:r>
          </w:p>
        </w:tc>
        <w:tc>
          <w:tcPr>
            <w:tcW w:w="1295" w:type="dxa"/>
            <w:vMerge w:val="restart"/>
          </w:tcPr>
          <w:p w:rsidR="00355370" w:rsidRPr="009C1741" w:rsidRDefault="00355370" w:rsidP="00355370">
            <w:pPr>
              <w:pStyle w:val="a5"/>
              <w:rPr>
                <w:rFonts w:ascii="Arial" w:hAnsi="Arial" w:cs="Arial"/>
                <w:b/>
                <w:lang w:eastAsia="ko-KR"/>
              </w:rPr>
            </w:pPr>
            <w:r w:rsidRPr="009C1741">
              <w:rPr>
                <w:rFonts w:ascii="Arial" w:hAnsi="Arial" w:cs="Arial"/>
                <w:b/>
                <w:lang w:eastAsia="ko-KR"/>
              </w:rPr>
              <w:t>Maximum aggregated bandwidth</w:t>
            </w:r>
          </w:p>
          <w:p w:rsidR="00355370" w:rsidRPr="009C1741" w:rsidRDefault="00355370" w:rsidP="00355370">
            <w:pPr>
              <w:pStyle w:val="a5"/>
              <w:jc w:val="center"/>
              <w:rPr>
                <w:rFonts w:ascii="Arial" w:hAnsi="Arial" w:cs="Arial"/>
                <w:b/>
                <w:color w:val="FF0000"/>
              </w:rPr>
            </w:pPr>
            <w:r w:rsidRPr="009C1741">
              <w:rPr>
                <w:rFonts w:ascii="Arial" w:hAnsi="Arial" w:cs="Arial"/>
                <w:b/>
                <w:lang w:eastAsia="ko-KR"/>
              </w:rPr>
              <w:t>[MHz]</w:t>
            </w:r>
          </w:p>
        </w:tc>
        <w:tc>
          <w:tcPr>
            <w:tcW w:w="1316" w:type="dxa"/>
            <w:vMerge w:val="restart"/>
          </w:tcPr>
          <w:p w:rsidR="00355370" w:rsidRPr="0045721A" w:rsidRDefault="00355370" w:rsidP="00355370">
            <w:pPr>
              <w:pStyle w:val="TAH"/>
              <w:rPr>
                <w:rFonts w:cs="Arial"/>
                <w:lang w:eastAsia="en-US"/>
              </w:rPr>
            </w:pPr>
            <w:r w:rsidRPr="0045721A">
              <w:rPr>
                <w:rFonts w:cs="Arial"/>
                <w:lang w:eastAsia="en-US"/>
              </w:rPr>
              <w:t>Bandwidth Combination Set</w:t>
            </w:r>
          </w:p>
        </w:tc>
      </w:tr>
      <w:tr w:rsidR="00355370" w:rsidRPr="009C1741" w:rsidTr="00355370">
        <w:trPr>
          <w:jc w:val="center"/>
        </w:trPr>
        <w:tc>
          <w:tcPr>
            <w:tcW w:w="1570" w:type="dxa"/>
            <w:tcBorders>
              <w:bottom w:val="double" w:sz="4" w:space="0" w:color="auto"/>
            </w:tcBorders>
            <w:vAlign w:val="center"/>
          </w:tcPr>
          <w:p w:rsidR="00355370" w:rsidRPr="0045721A" w:rsidRDefault="00355370" w:rsidP="00355370">
            <w:pPr>
              <w:pStyle w:val="TAH"/>
              <w:rPr>
                <w:rFonts w:cs="Arial"/>
                <w:lang w:eastAsia="en-US"/>
              </w:rPr>
            </w:pPr>
            <w:r w:rsidRPr="0045721A">
              <w:rPr>
                <w:rFonts w:cs="Arial"/>
                <w:lang w:eastAsia="en-US"/>
              </w:rPr>
              <w:t>CA Configuration</w:t>
            </w:r>
          </w:p>
        </w:tc>
        <w:tc>
          <w:tcPr>
            <w:tcW w:w="959" w:type="dxa"/>
            <w:tcBorders>
              <w:bottom w:val="double" w:sz="4" w:space="0" w:color="auto"/>
            </w:tcBorders>
            <w:vAlign w:val="center"/>
          </w:tcPr>
          <w:p w:rsidR="00355370" w:rsidRPr="0045721A" w:rsidRDefault="00355370" w:rsidP="00355370">
            <w:pPr>
              <w:pStyle w:val="TAH"/>
              <w:rPr>
                <w:rFonts w:cs="Arial"/>
                <w:lang w:eastAsia="en-US"/>
              </w:rPr>
            </w:pPr>
            <w:r w:rsidRPr="0045721A">
              <w:rPr>
                <w:rFonts w:cs="Arial"/>
                <w:lang w:eastAsia="en-US"/>
              </w:rPr>
              <w:t>E-UTRA Bands</w:t>
            </w:r>
          </w:p>
        </w:tc>
        <w:tc>
          <w:tcPr>
            <w:tcW w:w="586" w:type="dxa"/>
            <w:tcBorders>
              <w:bottom w:val="double" w:sz="4" w:space="0" w:color="auto"/>
            </w:tcBorders>
            <w:vAlign w:val="center"/>
          </w:tcPr>
          <w:p w:rsidR="00355370" w:rsidRPr="0045721A" w:rsidRDefault="00355370" w:rsidP="00355370">
            <w:pPr>
              <w:pStyle w:val="TAH"/>
              <w:rPr>
                <w:rFonts w:cs="Arial"/>
                <w:lang w:eastAsia="en-US"/>
              </w:rPr>
            </w:pPr>
            <w:r w:rsidRPr="0045721A">
              <w:rPr>
                <w:rFonts w:cs="Arial"/>
                <w:lang w:eastAsia="en-US"/>
              </w:rPr>
              <w:t>1.4 MHz</w:t>
            </w:r>
          </w:p>
        </w:tc>
        <w:tc>
          <w:tcPr>
            <w:tcW w:w="656" w:type="dxa"/>
            <w:tcBorders>
              <w:bottom w:val="double" w:sz="4" w:space="0" w:color="auto"/>
            </w:tcBorders>
            <w:vAlign w:val="center"/>
          </w:tcPr>
          <w:p w:rsidR="00355370" w:rsidRPr="0045721A" w:rsidRDefault="00355370" w:rsidP="00355370">
            <w:pPr>
              <w:pStyle w:val="TAH"/>
              <w:rPr>
                <w:rFonts w:cs="Arial"/>
                <w:lang w:eastAsia="en-US"/>
              </w:rPr>
            </w:pPr>
            <w:r w:rsidRPr="0045721A">
              <w:rPr>
                <w:rFonts w:cs="Arial"/>
                <w:lang w:eastAsia="en-US"/>
              </w:rPr>
              <w:t>3 MHz</w:t>
            </w:r>
          </w:p>
        </w:tc>
        <w:tc>
          <w:tcPr>
            <w:tcW w:w="656" w:type="dxa"/>
            <w:tcBorders>
              <w:bottom w:val="double" w:sz="4" w:space="0" w:color="auto"/>
            </w:tcBorders>
            <w:vAlign w:val="center"/>
          </w:tcPr>
          <w:p w:rsidR="00355370" w:rsidRPr="0045721A" w:rsidRDefault="00355370" w:rsidP="00355370">
            <w:pPr>
              <w:pStyle w:val="TAH"/>
              <w:rPr>
                <w:rFonts w:cs="Arial"/>
                <w:lang w:eastAsia="en-US"/>
              </w:rPr>
            </w:pPr>
            <w:r w:rsidRPr="0045721A">
              <w:rPr>
                <w:rFonts w:cs="Arial"/>
                <w:lang w:eastAsia="en-US"/>
              </w:rPr>
              <w:t>5 MHz</w:t>
            </w:r>
          </w:p>
        </w:tc>
        <w:tc>
          <w:tcPr>
            <w:tcW w:w="712" w:type="dxa"/>
            <w:tcBorders>
              <w:bottom w:val="double" w:sz="4" w:space="0" w:color="auto"/>
            </w:tcBorders>
            <w:vAlign w:val="center"/>
          </w:tcPr>
          <w:p w:rsidR="00355370" w:rsidRPr="0045721A" w:rsidRDefault="00355370" w:rsidP="00355370">
            <w:pPr>
              <w:pStyle w:val="TAH"/>
              <w:rPr>
                <w:rFonts w:cs="Arial"/>
                <w:lang w:eastAsia="en-US"/>
              </w:rPr>
            </w:pPr>
            <w:r w:rsidRPr="0045721A">
              <w:rPr>
                <w:rFonts w:cs="Arial"/>
                <w:lang w:eastAsia="en-US"/>
              </w:rPr>
              <w:t>10 MHz</w:t>
            </w:r>
          </w:p>
        </w:tc>
        <w:tc>
          <w:tcPr>
            <w:tcW w:w="656" w:type="dxa"/>
            <w:tcBorders>
              <w:bottom w:val="double" w:sz="4" w:space="0" w:color="auto"/>
            </w:tcBorders>
            <w:vAlign w:val="center"/>
          </w:tcPr>
          <w:p w:rsidR="00355370" w:rsidRPr="0045721A" w:rsidRDefault="00355370" w:rsidP="00355370">
            <w:pPr>
              <w:pStyle w:val="TAH"/>
              <w:rPr>
                <w:rFonts w:cs="Arial"/>
                <w:lang w:eastAsia="en-US"/>
              </w:rPr>
            </w:pPr>
            <w:r w:rsidRPr="0045721A">
              <w:rPr>
                <w:rFonts w:cs="Arial"/>
                <w:lang w:eastAsia="en-US"/>
              </w:rPr>
              <w:t>15 MHz</w:t>
            </w:r>
          </w:p>
        </w:tc>
        <w:tc>
          <w:tcPr>
            <w:tcW w:w="746" w:type="dxa"/>
            <w:tcBorders>
              <w:bottom w:val="double" w:sz="4" w:space="0" w:color="auto"/>
            </w:tcBorders>
            <w:vAlign w:val="center"/>
          </w:tcPr>
          <w:p w:rsidR="00355370" w:rsidRPr="0045721A" w:rsidRDefault="00355370" w:rsidP="00355370">
            <w:pPr>
              <w:pStyle w:val="TAH"/>
              <w:rPr>
                <w:rFonts w:cs="Arial"/>
                <w:lang w:eastAsia="en-US"/>
              </w:rPr>
            </w:pPr>
            <w:r w:rsidRPr="0045721A">
              <w:rPr>
                <w:rFonts w:cs="Arial"/>
                <w:lang w:eastAsia="en-US"/>
              </w:rPr>
              <w:t>20 MHz</w:t>
            </w:r>
          </w:p>
        </w:tc>
        <w:tc>
          <w:tcPr>
            <w:tcW w:w="1295" w:type="dxa"/>
            <w:vMerge/>
            <w:tcBorders>
              <w:bottom w:val="double" w:sz="4" w:space="0" w:color="auto"/>
            </w:tcBorders>
          </w:tcPr>
          <w:p w:rsidR="00355370" w:rsidRPr="0045721A" w:rsidRDefault="00355370" w:rsidP="00355370">
            <w:pPr>
              <w:pStyle w:val="TAH"/>
              <w:rPr>
                <w:rFonts w:cs="Arial"/>
                <w:color w:val="FF0000"/>
                <w:lang w:eastAsia="en-US"/>
              </w:rPr>
            </w:pPr>
          </w:p>
        </w:tc>
        <w:tc>
          <w:tcPr>
            <w:tcW w:w="1316" w:type="dxa"/>
            <w:vMerge/>
            <w:tcBorders>
              <w:bottom w:val="double" w:sz="4" w:space="0" w:color="auto"/>
            </w:tcBorders>
          </w:tcPr>
          <w:p w:rsidR="00355370" w:rsidRPr="0045721A" w:rsidRDefault="00355370" w:rsidP="00355370">
            <w:pPr>
              <w:pStyle w:val="TAH"/>
              <w:rPr>
                <w:rFonts w:cs="Arial"/>
                <w:lang w:eastAsia="en-US"/>
              </w:rPr>
            </w:pPr>
          </w:p>
        </w:tc>
      </w:tr>
      <w:tr w:rsidR="00355370" w:rsidRPr="009C1741" w:rsidTr="00355370">
        <w:trPr>
          <w:jc w:val="center"/>
        </w:trPr>
        <w:tc>
          <w:tcPr>
            <w:tcW w:w="1570" w:type="dxa"/>
            <w:vMerge w:val="restart"/>
            <w:tcBorders>
              <w:top w:val="double" w:sz="4" w:space="0" w:color="auto"/>
              <w:bottom w:val="double" w:sz="4" w:space="0" w:color="auto"/>
            </w:tcBorders>
            <w:vAlign w:val="center"/>
          </w:tcPr>
          <w:p w:rsidR="00355370" w:rsidRPr="009C1741" w:rsidRDefault="00355370" w:rsidP="00355370">
            <w:pPr>
              <w:pStyle w:val="TAC"/>
              <w:rPr>
                <w:lang w:eastAsia="zh-TW"/>
              </w:rPr>
            </w:pPr>
            <w:r>
              <w:rPr>
                <w:b/>
                <w:bCs/>
                <w:lang w:val="en-US" w:eastAsia="ko-KR"/>
              </w:rPr>
              <w:t>CA_</w:t>
            </w:r>
            <w:r>
              <w:rPr>
                <w:rFonts w:hint="eastAsia"/>
                <w:b/>
                <w:bCs/>
                <w:lang w:val="en-US" w:eastAsia="zh-CN"/>
              </w:rPr>
              <w:t>1</w:t>
            </w:r>
            <w:r>
              <w:rPr>
                <w:rFonts w:hint="eastAsia"/>
                <w:b/>
                <w:bCs/>
                <w:lang w:val="en-US" w:eastAsia="zh-TW"/>
              </w:rPr>
              <w:t>A</w:t>
            </w:r>
            <w:r>
              <w:rPr>
                <w:b/>
                <w:bCs/>
                <w:lang w:val="en-US" w:eastAsia="ko-KR"/>
              </w:rPr>
              <w:t>-</w:t>
            </w:r>
            <w:r>
              <w:rPr>
                <w:rFonts w:hint="eastAsia"/>
                <w:b/>
                <w:bCs/>
                <w:lang w:val="en-US" w:eastAsia="zh-CN"/>
              </w:rPr>
              <w:t>41</w:t>
            </w:r>
            <w:r>
              <w:rPr>
                <w:rFonts w:hint="eastAsia"/>
                <w:b/>
                <w:bCs/>
                <w:lang w:val="en-US" w:eastAsia="zh-TW"/>
              </w:rPr>
              <w:t>A-</w:t>
            </w:r>
            <w:r>
              <w:rPr>
                <w:rFonts w:hint="eastAsia"/>
                <w:b/>
                <w:bCs/>
                <w:lang w:val="en-US" w:eastAsia="zh-CN"/>
              </w:rPr>
              <w:t>41</w:t>
            </w:r>
            <w:r>
              <w:rPr>
                <w:rFonts w:hint="eastAsia"/>
                <w:b/>
                <w:bCs/>
                <w:lang w:val="en-US" w:eastAsia="zh-TW"/>
              </w:rPr>
              <w:t>A</w:t>
            </w:r>
          </w:p>
        </w:tc>
        <w:tc>
          <w:tcPr>
            <w:tcW w:w="959" w:type="dxa"/>
            <w:tcBorders>
              <w:top w:val="double" w:sz="4" w:space="0" w:color="auto"/>
            </w:tcBorders>
            <w:shd w:val="clear" w:color="auto" w:fill="auto"/>
            <w:vAlign w:val="center"/>
          </w:tcPr>
          <w:p w:rsidR="00355370" w:rsidRPr="009C1741" w:rsidRDefault="00355370" w:rsidP="00355370">
            <w:pPr>
              <w:pStyle w:val="TAC"/>
              <w:rPr>
                <w:lang w:eastAsia="zh-CN"/>
              </w:rPr>
            </w:pPr>
            <w:r>
              <w:rPr>
                <w:rFonts w:hint="eastAsia"/>
                <w:lang w:eastAsia="zh-CN"/>
              </w:rPr>
              <w:t>1</w:t>
            </w:r>
          </w:p>
        </w:tc>
        <w:tc>
          <w:tcPr>
            <w:tcW w:w="586" w:type="dxa"/>
            <w:tcBorders>
              <w:top w:val="double" w:sz="4" w:space="0" w:color="auto"/>
            </w:tcBorders>
            <w:shd w:val="clear" w:color="auto" w:fill="auto"/>
            <w:vAlign w:val="center"/>
          </w:tcPr>
          <w:p w:rsidR="00355370" w:rsidRPr="009C1741" w:rsidRDefault="00355370" w:rsidP="00355370">
            <w:pPr>
              <w:pStyle w:val="TAC"/>
            </w:pPr>
          </w:p>
        </w:tc>
        <w:tc>
          <w:tcPr>
            <w:tcW w:w="656" w:type="dxa"/>
            <w:tcBorders>
              <w:top w:val="double" w:sz="4" w:space="0" w:color="auto"/>
            </w:tcBorders>
            <w:vAlign w:val="center"/>
          </w:tcPr>
          <w:p w:rsidR="00355370" w:rsidRPr="009C1741" w:rsidRDefault="00355370" w:rsidP="00355370">
            <w:pPr>
              <w:pStyle w:val="TAC"/>
            </w:pPr>
          </w:p>
        </w:tc>
        <w:tc>
          <w:tcPr>
            <w:tcW w:w="656" w:type="dxa"/>
            <w:tcBorders>
              <w:top w:val="double" w:sz="4" w:space="0" w:color="auto"/>
            </w:tcBorders>
            <w:vAlign w:val="center"/>
          </w:tcPr>
          <w:p w:rsidR="00355370" w:rsidRPr="009C1741" w:rsidRDefault="00355370" w:rsidP="00355370">
            <w:pPr>
              <w:pStyle w:val="TAC"/>
              <w:rPr>
                <w:lang w:eastAsia="zh-CN"/>
              </w:rPr>
            </w:pPr>
            <w:r>
              <w:rPr>
                <w:rFonts w:hint="eastAsia"/>
                <w:lang w:eastAsia="zh-CN"/>
              </w:rPr>
              <w:t>Yes</w:t>
            </w:r>
          </w:p>
        </w:tc>
        <w:tc>
          <w:tcPr>
            <w:tcW w:w="712" w:type="dxa"/>
            <w:tcBorders>
              <w:top w:val="double" w:sz="4" w:space="0" w:color="auto"/>
            </w:tcBorders>
            <w:vAlign w:val="center"/>
          </w:tcPr>
          <w:p w:rsidR="00355370" w:rsidRPr="009C1741" w:rsidRDefault="00355370" w:rsidP="00355370">
            <w:pPr>
              <w:pStyle w:val="TAC"/>
            </w:pPr>
            <w:r w:rsidRPr="009C1741">
              <w:t>Yes</w:t>
            </w:r>
          </w:p>
        </w:tc>
        <w:tc>
          <w:tcPr>
            <w:tcW w:w="656" w:type="dxa"/>
            <w:tcBorders>
              <w:top w:val="double" w:sz="4" w:space="0" w:color="auto"/>
            </w:tcBorders>
            <w:vAlign w:val="center"/>
          </w:tcPr>
          <w:p w:rsidR="00355370" w:rsidRPr="009C1741" w:rsidRDefault="00355370" w:rsidP="00355370">
            <w:pPr>
              <w:pStyle w:val="TAC"/>
            </w:pPr>
            <w:r w:rsidRPr="009C1741">
              <w:t>Yes</w:t>
            </w:r>
          </w:p>
        </w:tc>
        <w:tc>
          <w:tcPr>
            <w:tcW w:w="746" w:type="dxa"/>
            <w:tcBorders>
              <w:top w:val="double" w:sz="4" w:space="0" w:color="auto"/>
            </w:tcBorders>
            <w:vAlign w:val="center"/>
          </w:tcPr>
          <w:p w:rsidR="00355370" w:rsidRPr="009C1741" w:rsidRDefault="00355370" w:rsidP="00355370">
            <w:pPr>
              <w:pStyle w:val="TAC"/>
              <w:rPr>
                <w:lang w:eastAsia="ko-KR"/>
              </w:rPr>
            </w:pPr>
            <w:r>
              <w:rPr>
                <w:rFonts w:hint="eastAsia"/>
                <w:lang w:eastAsia="ko-KR"/>
              </w:rPr>
              <w:t>Yes</w:t>
            </w:r>
          </w:p>
        </w:tc>
        <w:tc>
          <w:tcPr>
            <w:tcW w:w="1295" w:type="dxa"/>
            <w:vMerge w:val="restart"/>
            <w:tcBorders>
              <w:top w:val="double" w:sz="4" w:space="0" w:color="auto"/>
              <w:bottom w:val="double" w:sz="4" w:space="0" w:color="auto"/>
            </w:tcBorders>
          </w:tcPr>
          <w:p w:rsidR="00355370" w:rsidRPr="009C1741" w:rsidRDefault="00355370" w:rsidP="00355370">
            <w:pPr>
              <w:pStyle w:val="TAC"/>
            </w:pPr>
          </w:p>
          <w:p w:rsidR="00355370" w:rsidRPr="009C1741" w:rsidRDefault="00355370" w:rsidP="00355370">
            <w:pPr>
              <w:pStyle w:val="TAC"/>
            </w:pPr>
            <w:r>
              <w:rPr>
                <w:rFonts w:hint="eastAsia"/>
                <w:lang w:eastAsia="zh-CN"/>
              </w:rPr>
              <w:t>6</w:t>
            </w:r>
            <w:r w:rsidRPr="009C1741">
              <w:t>0</w:t>
            </w:r>
          </w:p>
        </w:tc>
        <w:tc>
          <w:tcPr>
            <w:tcW w:w="1316" w:type="dxa"/>
            <w:vMerge w:val="restart"/>
            <w:tcBorders>
              <w:top w:val="double" w:sz="4" w:space="0" w:color="auto"/>
              <w:bottom w:val="double" w:sz="4" w:space="0" w:color="auto"/>
            </w:tcBorders>
          </w:tcPr>
          <w:p w:rsidR="00355370" w:rsidRPr="009C1741" w:rsidRDefault="00355370" w:rsidP="00355370">
            <w:pPr>
              <w:pStyle w:val="TAC"/>
            </w:pPr>
          </w:p>
          <w:p w:rsidR="00355370" w:rsidRPr="009C1741" w:rsidRDefault="00355370" w:rsidP="00355370">
            <w:pPr>
              <w:pStyle w:val="TAC"/>
            </w:pPr>
            <w:r w:rsidRPr="009C1741">
              <w:t>0</w:t>
            </w:r>
          </w:p>
        </w:tc>
      </w:tr>
      <w:tr w:rsidR="00355370" w:rsidRPr="009C1741" w:rsidTr="00355370">
        <w:trPr>
          <w:trHeight w:val="223"/>
          <w:jc w:val="center"/>
        </w:trPr>
        <w:tc>
          <w:tcPr>
            <w:tcW w:w="1570" w:type="dxa"/>
            <w:vMerge/>
            <w:tcBorders>
              <w:bottom w:val="double" w:sz="4" w:space="0" w:color="auto"/>
            </w:tcBorders>
            <w:vAlign w:val="center"/>
          </w:tcPr>
          <w:p w:rsidR="00355370" w:rsidRPr="009C1741" w:rsidRDefault="00355370" w:rsidP="00355370">
            <w:pPr>
              <w:pStyle w:val="TAC"/>
            </w:pPr>
          </w:p>
        </w:tc>
        <w:tc>
          <w:tcPr>
            <w:tcW w:w="959" w:type="dxa"/>
            <w:tcBorders>
              <w:bottom w:val="single" w:sz="4" w:space="0" w:color="auto"/>
            </w:tcBorders>
            <w:shd w:val="clear" w:color="auto" w:fill="auto"/>
            <w:vAlign w:val="center"/>
          </w:tcPr>
          <w:p w:rsidR="00355370" w:rsidRPr="009C1741" w:rsidRDefault="00355370" w:rsidP="00355370">
            <w:pPr>
              <w:pStyle w:val="TAC"/>
              <w:rPr>
                <w:lang w:eastAsia="zh-CN"/>
              </w:rPr>
            </w:pPr>
            <w:r>
              <w:rPr>
                <w:rFonts w:hint="eastAsia"/>
                <w:lang w:eastAsia="zh-CN"/>
              </w:rPr>
              <w:t>41</w:t>
            </w:r>
          </w:p>
        </w:tc>
        <w:tc>
          <w:tcPr>
            <w:tcW w:w="586" w:type="dxa"/>
            <w:tcBorders>
              <w:bottom w:val="single" w:sz="4" w:space="0" w:color="auto"/>
            </w:tcBorders>
            <w:shd w:val="clear" w:color="auto" w:fill="auto"/>
            <w:vAlign w:val="center"/>
          </w:tcPr>
          <w:p w:rsidR="00355370" w:rsidRPr="009C1741" w:rsidRDefault="00355370" w:rsidP="00355370">
            <w:pPr>
              <w:pStyle w:val="TAC"/>
            </w:pPr>
          </w:p>
        </w:tc>
        <w:tc>
          <w:tcPr>
            <w:tcW w:w="656" w:type="dxa"/>
            <w:tcBorders>
              <w:bottom w:val="single" w:sz="4" w:space="0" w:color="auto"/>
            </w:tcBorders>
            <w:vAlign w:val="center"/>
          </w:tcPr>
          <w:p w:rsidR="00355370" w:rsidRPr="009C1741" w:rsidRDefault="00355370" w:rsidP="00355370">
            <w:pPr>
              <w:pStyle w:val="TAC"/>
            </w:pPr>
          </w:p>
        </w:tc>
        <w:tc>
          <w:tcPr>
            <w:tcW w:w="656" w:type="dxa"/>
            <w:tcBorders>
              <w:bottom w:val="single" w:sz="4" w:space="0" w:color="auto"/>
            </w:tcBorders>
            <w:vAlign w:val="center"/>
          </w:tcPr>
          <w:p w:rsidR="00355370" w:rsidRPr="009C1741" w:rsidRDefault="00355370" w:rsidP="00355370">
            <w:pPr>
              <w:pStyle w:val="TAC"/>
              <w:rPr>
                <w:lang w:eastAsia="zh-CN"/>
              </w:rPr>
            </w:pPr>
            <w:r>
              <w:rPr>
                <w:rFonts w:hint="eastAsia"/>
                <w:lang w:eastAsia="zh-CN"/>
              </w:rPr>
              <w:t>Yes</w:t>
            </w:r>
          </w:p>
        </w:tc>
        <w:tc>
          <w:tcPr>
            <w:tcW w:w="712" w:type="dxa"/>
            <w:tcBorders>
              <w:bottom w:val="single" w:sz="4" w:space="0" w:color="auto"/>
            </w:tcBorders>
            <w:vAlign w:val="center"/>
          </w:tcPr>
          <w:p w:rsidR="00355370" w:rsidRPr="009C1741" w:rsidRDefault="00355370" w:rsidP="00355370">
            <w:pPr>
              <w:pStyle w:val="TAC"/>
            </w:pPr>
            <w:r w:rsidRPr="009C1741">
              <w:t>Yes</w:t>
            </w:r>
          </w:p>
        </w:tc>
        <w:tc>
          <w:tcPr>
            <w:tcW w:w="656" w:type="dxa"/>
            <w:tcBorders>
              <w:bottom w:val="single" w:sz="4" w:space="0" w:color="auto"/>
            </w:tcBorders>
            <w:vAlign w:val="center"/>
          </w:tcPr>
          <w:p w:rsidR="00355370" w:rsidRPr="009C1741" w:rsidRDefault="00355370" w:rsidP="00355370">
            <w:pPr>
              <w:pStyle w:val="TAC"/>
            </w:pPr>
            <w:r w:rsidRPr="009C1741">
              <w:t>Yes</w:t>
            </w:r>
          </w:p>
        </w:tc>
        <w:tc>
          <w:tcPr>
            <w:tcW w:w="746" w:type="dxa"/>
            <w:tcBorders>
              <w:bottom w:val="single" w:sz="4" w:space="0" w:color="auto"/>
            </w:tcBorders>
            <w:vAlign w:val="center"/>
          </w:tcPr>
          <w:p w:rsidR="00355370" w:rsidRPr="009C1741" w:rsidRDefault="00355370" w:rsidP="00355370">
            <w:pPr>
              <w:pStyle w:val="TAC"/>
            </w:pPr>
            <w:r w:rsidRPr="009C1741">
              <w:t>Yes</w:t>
            </w:r>
          </w:p>
        </w:tc>
        <w:tc>
          <w:tcPr>
            <w:tcW w:w="1295" w:type="dxa"/>
            <w:vMerge/>
            <w:tcBorders>
              <w:bottom w:val="double" w:sz="4" w:space="0" w:color="auto"/>
            </w:tcBorders>
          </w:tcPr>
          <w:p w:rsidR="00355370" w:rsidRPr="009C1741" w:rsidRDefault="00355370" w:rsidP="00355370">
            <w:pPr>
              <w:pStyle w:val="TAC"/>
            </w:pPr>
          </w:p>
        </w:tc>
        <w:tc>
          <w:tcPr>
            <w:tcW w:w="1316" w:type="dxa"/>
            <w:vMerge/>
            <w:tcBorders>
              <w:bottom w:val="double" w:sz="4" w:space="0" w:color="auto"/>
            </w:tcBorders>
          </w:tcPr>
          <w:p w:rsidR="00355370" w:rsidRPr="009C1741" w:rsidRDefault="00355370" w:rsidP="00355370">
            <w:pPr>
              <w:pStyle w:val="TAC"/>
            </w:pPr>
          </w:p>
        </w:tc>
      </w:tr>
      <w:tr w:rsidR="00355370" w:rsidRPr="009C1741" w:rsidTr="00355370">
        <w:trPr>
          <w:trHeight w:val="223"/>
          <w:jc w:val="center"/>
        </w:trPr>
        <w:tc>
          <w:tcPr>
            <w:tcW w:w="1570" w:type="dxa"/>
            <w:vMerge/>
            <w:tcBorders>
              <w:bottom w:val="double" w:sz="4" w:space="0" w:color="auto"/>
            </w:tcBorders>
            <w:vAlign w:val="center"/>
          </w:tcPr>
          <w:p w:rsidR="00355370" w:rsidRPr="009C1741" w:rsidRDefault="00355370" w:rsidP="00355370">
            <w:pPr>
              <w:pStyle w:val="TAC"/>
            </w:pPr>
          </w:p>
        </w:tc>
        <w:tc>
          <w:tcPr>
            <w:tcW w:w="959" w:type="dxa"/>
            <w:tcBorders>
              <w:bottom w:val="double" w:sz="4" w:space="0" w:color="auto"/>
            </w:tcBorders>
            <w:shd w:val="clear" w:color="auto" w:fill="auto"/>
            <w:vAlign w:val="center"/>
          </w:tcPr>
          <w:p w:rsidR="00355370" w:rsidRPr="009C1741" w:rsidRDefault="00355370" w:rsidP="00355370">
            <w:pPr>
              <w:pStyle w:val="TAC"/>
              <w:rPr>
                <w:lang w:eastAsia="zh-CN"/>
              </w:rPr>
            </w:pPr>
            <w:r>
              <w:rPr>
                <w:rFonts w:hint="eastAsia"/>
                <w:lang w:eastAsia="zh-CN"/>
              </w:rPr>
              <w:t>41</w:t>
            </w:r>
          </w:p>
        </w:tc>
        <w:tc>
          <w:tcPr>
            <w:tcW w:w="586" w:type="dxa"/>
            <w:tcBorders>
              <w:bottom w:val="double" w:sz="4" w:space="0" w:color="auto"/>
            </w:tcBorders>
            <w:shd w:val="clear" w:color="auto" w:fill="auto"/>
            <w:vAlign w:val="center"/>
          </w:tcPr>
          <w:p w:rsidR="00355370" w:rsidRPr="009C1741" w:rsidRDefault="00355370" w:rsidP="00355370">
            <w:pPr>
              <w:pStyle w:val="TAC"/>
            </w:pPr>
          </w:p>
        </w:tc>
        <w:tc>
          <w:tcPr>
            <w:tcW w:w="656" w:type="dxa"/>
            <w:tcBorders>
              <w:bottom w:val="double" w:sz="4" w:space="0" w:color="auto"/>
            </w:tcBorders>
            <w:vAlign w:val="center"/>
          </w:tcPr>
          <w:p w:rsidR="00355370" w:rsidRPr="009C1741" w:rsidRDefault="00355370" w:rsidP="00355370">
            <w:pPr>
              <w:pStyle w:val="TAC"/>
            </w:pPr>
          </w:p>
        </w:tc>
        <w:tc>
          <w:tcPr>
            <w:tcW w:w="656" w:type="dxa"/>
            <w:tcBorders>
              <w:bottom w:val="double" w:sz="4" w:space="0" w:color="auto"/>
            </w:tcBorders>
            <w:vAlign w:val="center"/>
          </w:tcPr>
          <w:p w:rsidR="00355370" w:rsidRPr="009C1741" w:rsidRDefault="00355370" w:rsidP="00355370">
            <w:pPr>
              <w:pStyle w:val="TAC"/>
            </w:pPr>
            <w:r w:rsidRPr="009C1741">
              <w:t>Yes</w:t>
            </w:r>
          </w:p>
        </w:tc>
        <w:tc>
          <w:tcPr>
            <w:tcW w:w="712" w:type="dxa"/>
            <w:tcBorders>
              <w:bottom w:val="double" w:sz="4" w:space="0" w:color="auto"/>
            </w:tcBorders>
            <w:vAlign w:val="center"/>
          </w:tcPr>
          <w:p w:rsidR="00355370" w:rsidRPr="009C1741" w:rsidRDefault="00355370" w:rsidP="00355370">
            <w:pPr>
              <w:pStyle w:val="TAC"/>
            </w:pPr>
            <w:r w:rsidRPr="009C1741">
              <w:t>Yes</w:t>
            </w:r>
          </w:p>
        </w:tc>
        <w:tc>
          <w:tcPr>
            <w:tcW w:w="656" w:type="dxa"/>
            <w:tcBorders>
              <w:bottom w:val="double" w:sz="4" w:space="0" w:color="auto"/>
            </w:tcBorders>
            <w:vAlign w:val="center"/>
          </w:tcPr>
          <w:p w:rsidR="00355370" w:rsidRPr="009C1741" w:rsidRDefault="00355370" w:rsidP="00355370">
            <w:pPr>
              <w:pStyle w:val="TAC"/>
              <w:rPr>
                <w:lang w:eastAsia="zh-CN"/>
              </w:rPr>
            </w:pPr>
            <w:r>
              <w:rPr>
                <w:rFonts w:hint="eastAsia"/>
                <w:lang w:eastAsia="zh-CN"/>
              </w:rPr>
              <w:t>Yes</w:t>
            </w:r>
          </w:p>
        </w:tc>
        <w:tc>
          <w:tcPr>
            <w:tcW w:w="746" w:type="dxa"/>
            <w:tcBorders>
              <w:bottom w:val="double" w:sz="4" w:space="0" w:color="auto"/>
            </w:tcBorders>
            <w:vAlign w:val="center"/>
          </w:tcPr>
          <w:p w:rsidR="00355370" w:rsidRPr="009C1741" w:rsidRDefault="00355370" w:rsidP="00355370">
            <w:pPr>
              <w:pStyle w:val="TAC"/>
              <w:rPr>
                <w:lang w:eastAsia="zh-CN"/>
              </w:rPr>
            </w:pPr>
            <w:r>
              <w:rPr>
                <w:rFonts w:hint="eastAsia"/>
                <w:lang w:eastAsia="zh-CN"/>
              </w:rPr>
              <w:t>Yes</w:t>
            </w:r>
          </w:p>
        </w:tc>
        <w:tc>
          <w:tcPr>
            <w:tcW w:w="1295" w:type="dxa"/>
            <w:vMerge/>
            <w:tcBorders>
              <w:bottom w:val="double" w:sz="4" w:space="0" w:color="auto"/>
            </w:tcBorders>
          </w:tcPr>
          <w:p w:rsidR="00355370" w:rsidRPr="009C1741" w:rsidRDefault="00355370" w:rsidP="00355370">
            <w:pPr>
              <w:pStyle w:val="TAC"/>
            </w:pPr>
          </w:p>
        </w:tc>
        <w:tc>
          <w:tcPr>
            <w:tcW w:w="1316" w:type="dxa"/>
            <w:vMerge/>
            <w:tcBorders>
              <w:bottom w:val="double" w:sz="4" w:space="0" w:color="auto"/>
            </w:tcBorders>
          </w:tcPr>
          <w:p w:rsidR="00355370" w:rsidRPr="009C1741" w:rsidRDefault="00355370" w:rsidP="00355370">
            <w:pPr>
              <w:pStyle w:val="TAC"/>
            </w:pPr>
          </w:p>
        </w:tc>
      </w:tr>
    </w:tbl>
    <w:p w:rsidR="00355370" w:rsidRDefault="00355370" w:rsidP="00355370">
      <w:pPr>
        <w:snapToGrid w:val="0"/>
        <w:rPr>
          <w:sz w:val="24"/>
          <w:szCs w:val="24"/>
          <w:lang w:eastAsia="zh-CN"/>
        </w:rPr>
      </w:pPr>
    </w:p>
    <w:p w:rsidR="00D90017" w:rsidRDefault="007A408B" w:rsidP="00C41A20">
      <w:pPr>
        <w:jc w:val="both"/>
        <w:rPr>
          <w:sz w:val="24"/>
          <w:szCs w:val="24"/>
          <w:lang w:eastAsia="zh-CN"/>
        </w:rPr>
      </w:pPr>
      <w:r>
        <w:rPr>
          <w:rFonts w:hint="eastAsia"/>
          <w:sz w:val="24"/>
          <w:szCs w:val="24"/>
          <w:lang w:eastAsia="zh-CN"/>
        </w:rPr>
        <w:lastRenderedPageBreak/>
        <w:t xml:space="preserve">Regarding fallback mode for 3DL/1UL CA, the bandwidth combinations for </w:t>
      </w:r>
      <w:r w:rsidR="00355370">
        <w:rPr>
          <w:rFonts w:hint="eastAsia"/>
          <w:sz w:val="24"/>
          <w:szCs w:val="24"/>
          <w:lang w:eastAsia="zh-CN"/>
        </w:rPr>
        <w:t>Band1 +Band 41 and Intra-band Non-contiguous</w:t>
      </w:r>
      <w:r w:rsidR="0089148D">
        <w:rPr>
          <w:rFonts w:hint="eastAsia"/>
          <w:sz w:val="24"/>
          <w:szCs w:val="24"/>
          <w:lang w:eastAsia="zh-CN"/>
        </w:rPr>
        <w:t xml:space="preserve"> Band 41 following CA_1A_41A_41A should be supported but not limited in CA_1A-41A case and CA_41A-41A case in specification. For example, </w:t>
      </w:r>
      <w:r w:rsidR="00D90017">
        <w:rPr>
          <w:rFonts w:hint="eastAsia"/>
          <w:sz w:val="24"/>
          <w:szCs w:val="24"/>
          <w:lang w:eastAsia="zh-CN"/>
        </w:rPr>
        <w:t>T</w:t>
      </w:r>
      <w:r w:rsidR="0089148D">
        <w:rPr>
          <w:rFonts w:hint="eastAsia"/>
          <w:sz w:val="24"/>
          <w:szCs w:val="24"/>
          <w:lang w:eastAsia="zh-CN"/>
        </w:rPr>
        <w:t xml:space="preserve">able </w:t>
      </w:r>
      <w:r w:rsidR="00D90017">
        <w:rPr>
          <w:rFonts w:hint="eastAsia"/>
          <w:sz w:val="24"/>
          <w:szCs w:val="24"/>
          <w:lang w:eastAsia="zh-CN"/>
        </w:rPr>
        <w:t>2</w:t>
      </w:r>
      <w:r w:rsidR="00355370">
        <w:rPr>
          <w:rFonts w:hint="eastAsia"/>
          <w:sz w:val="24"/>
          <w:szCs w:val="24"/>
          <w:lang w:eastAsia="zh-CN"/>
        </w:rPr>
        <w:t>.2-1</w:t>
      </w:r>
      <w:r w:rsidR="0089148D">
        <w:rPr>
          <w:rFonts w:hint="eastAsia"/>
          <w:sz w:val="24"/>
          <w:szCs w:val="24"/>
          <w:lang w:eastAsia="zh-CN"/>
        </w:rPr>
        <w:t xml:space="preserve"> shows </w:t>
      </w:r>
      <w:r w:rsidR="00D90017">
        <w:rPr>
          <w:rFonts w:hint="eastAsia"/>
          <w:sz w:val="24"/>
          <w:szCs w:val="24"/>
          <w:lang w:eastAsia="zh-CN"/>
        </w:rPr>
        <w:t xml:space="preserve">supported CA bandwidth combinations for CA_1A_41A_41A, </w:t>
      </w:r>
      <w:r w:rsidR="00D90017">
        <w:rPr>
          <w:sz w:val="24"/>
          <w:szCs w:val="24"/>
          <w:lang w:eastAsia="zh-CN"/>
        </w:rPr>
        <w:t>and then</w:t>
      </w:r>
      <w:r w:rsidR="00D90017">
        <w:rPr>
          <w:rFonts w:hint="eastAsia"/>
          <w:sz w:val="24"/>
          <w:szCs w:val="24"/>
          <w:lang w:eastAsia="zh-CN"/>
        </w:rPr>
        <w:t xml:space="preserve"> following fallback mode, </w:t>
      </w:r>
      <w:r w:rsidR="00AE064F">
        <w:rPr>
          <w:rFonts w:hint="eastAsia"/>
          <w:sz w:val="24"/>
          <w:szCs w:val="24"/>
          <w:lang w:eastAsia="zh-CN"/>
        </w:rPr>
        <w:t xml:space="preserve">CA_1A-41A and </w:t>
      </w:r>
      <w:r w:rsidR="00D90017">
        <w:rPr>
          <w:rFonts w:hint="eastAsia"/>
          <w:sz w:val="24"/>
          <w:szCs w:val="24"/>
          <w:lang w:eastAsia="zh-CN"/>
        </w:rPr>
        <w:t xml:space="preserve">CA_41A-41A should </w:t>
      </w:r>
      <w:r w:rsidR="00355370">
        <w:rPr>
          <w:rFonts w:hint="eastAsia"/>
          <w:sz w:val="24"/>
          <w:szCs w:val="24"/>
          <w:lang w:eastAsia="zh-CN"/>
        </w:rPr>
        <w:t xml:space="preserve">at least </w:t>
      </w:r>
      <w:r w:rsidR="00AE064F">
        <w:rPr>
          <w:sz w:val="24"/>
          <w:szCs w:val="24"/>
          <w:lang w:eastAsia="zh-CN"/>
        </w:rPr>
        <w:t>separate</w:t>
      </w:r>
      <w:r w:rsidR="00AE064F">
        <w:rPr>
          <w:rFonts w:hint="eastAsia"/>
          <w:sz w:val="24"/>
          <w:szCs w:val="24"/>
          <w:lang w:eastAsia="zh-CN"/>
        </w:rPr>
        <w:t xml:space="preserve"> </w:t>
      </w:r>
      <w:r w:rsidR="00D90017">
        <w:rPr>
          <w:rFonts w:hint="eastAsia"/>
          <w:sz w:val="24"/>
          <w:szCs w:val="24"/>
          <w:lang w:eastAsia="zh-CN"/>
        </w:rPr>
        <w:t xml:space="preserve">support </w:t>
      </w:r>
      <w:r w:rsidR="00C41A20">
        <w:rPr>
          <w:rFonts w:hint="eastAsia"/>
          <w:sz w:val="24"/>
          <w:szCs w:val="24"/>
          <w:lang w:eastAsia="zh-CN"/>
        </w:rPr>
        <w:t>bandwidth combination</w:t>
      </w:r>
      <w:r w:rsidR="00D90017">
        <w:rPr>
          <w:rFonts w:hint="eastAsia"/>
          <w:sz w:val="24"/>
          <w:szCs w:val="24"/>
          <w:lang w:eastAsia="zh-CN"/>
        </w:rPr>
        <w:t xml:space="preserve"> of </w:t>
      </w:r>
      <w:r w:rsidR="00C41A20">
        <w:rPr>
          <w:rFonts w:hint="eastAsia"/>
          <w:sz w:val="24"/>
          <w:szCs w:val="24"/>
          <w:lang w:eastAsia="zh-CN"/>
        </w:rPr>
        <w:t>(</w:t>
      </w:r>
      <w:r w:rsidR="00D90017">
        <w:rPr>
          <w:rFonts w:hint="eastAsia"/>
          <w:sz w:val="24"/>
          <w:szCs w:val="24"/>
          <w:lang w:eastAsia="zh-CN"/>
        </w:rPr>
        <w:t>5, 10, 15, 20</w:t>
      </w:r>
      <w:r w:rsidR="00C41A20">
        <w:rPr>
          <w:rFonts w:hint="eastAsia"/>
          <w:sz w:val="24"/>
          <w:szCs w:val="24"/>
          <w:lang w:eastAsia="zh-CN"/>
        </w:rPr>
        <w:t>MHz), (5, 10, 15, 20MHz)</w:t>
      </w:r>
      <w:r w:rsidR="00AE064F">
        <w:rPr>
          <w:rFonts w:hint="eastAsia"/>
          <w:sz w:val="24"/>
          <w:szCs w:val="24"/>
          <w:lang w:eastAsia="zh-CN"/>
        </w:rPr>
        <w:t xml:space="preserve"> in specification, while DL CA combinations for CA_41A-41A are already defined in Rel-12 specification, and do </w:t>
      </w:r>
      <w:r w:rsidR="00AE064F">
        <w:rPr>
          <w:sz w:val="24"/>
          <w:szCs w:val="24"/>
          <w:lang w:eastAsia="zh-CN"/>
        </w:rPr>
        <w:t>include</w:t>
      </w:r>
      <w:r w:rsidR="00AE064F">
        <w:rPr>
          <w:rFonts w:hint="eastAsia"/>
          <w:sz w:val="24"/>
          <w:szCs w:val="24"/>
          <w:lang w:eastAsia="zh-CN"/>
        </w:rPr>
        <w:t xml:space="preserve"> above combinations as </w:t>
      </w:r>
      <w:r w:rsidR="00AE064F">
        <w:rPr>
          <w:sz w:val="24"/>
          <w:szCs w:val="24"/>
          <w:lang w:eastAsia="zh-CN"/>
        </w:rPr>
        <w:t>combination</w:t>
      </w:r>
      <w:r w:rsidR="00AE064F">
        <w:rPr>
          <w:rFonts w:hint="eastAsia"/>
          <w:sz w:val="24"/>
          <w:szCs w:val="24"/>
          <w:lang w:eastAsia="zh-CN"/>
        </w:rPr>
        <w:t xml:space="preserve"> set 1 as shown in Table 2.2-2.</w:t>
      </w:r>
      <w:r w:rsidR="00D90017">
        <w:rPr>
          <w:rFonts w:hint="eastAsia"/>
          <w:sz w:val="24"/>
          <w:szCs w:val="24"/>
          <w:lang w:eastAsia="zh-CN"/>
        </w:rPr>
        <w:t xml:space="preserve"> </w:t>
      </w:r>
      <w:r w:rsidR="00AE064F">
        <w:rPr>
          <w:rFonts w:hint="eastAsia"/>
          <w:sz w:val="24"/>
          <w:szCs w:val="24"/>
          <w:lang w:eastAsia="zh-CN"/>
        </w:rPr>
        <w:t xml:space="preserve">If CA_1A-41A </w:t>
      </w:r>
      <w:proofErr w:type="gramStart"/>
      <w:r w:rsidR="00AE064F">
        <w:rPr>
          <w:sz w:val="24"/>
          <w:szCs w:val="24"/>
          <w:lang w:eastAsia="zh-CN"/>
        </w:rPr>
        <w:t>don’t</w:t>
      </w:r>
      <w:proofErr w:type="gramEnd"/>
      <w:r w:rsidR="00AE064F">
        <w:rPr>
          <w:rFonts w:hint="eastAsia"/>
          <w:sz w:val="24"/>
          <w:szCs w:val="24"/>
          <w:lang w:eastAsia="zh-CN"/>
        </w:rPr>
        <w:t xml:space="preserve"> support this CA combination</w:t>
      </w:r>
      <w:r w:rsidR="00D90017">
        <w:rPr>
          <w:rFonts w:hint="eastAsia"/>
          <w:sz w:val="24"/>
          <w:szCs w:val="24"/>
          <w:lang w:eastAsia="zh-CN"/>
        </w:rPr>
        <w:t>, then have to add this bandw</w:t>
      </w:r>
      <w:r w:rsidR="00C41A20">
        <w:rPr>
          <w:rFonts w:hint="eastAsia"/>
          <w:sz w:val="24"/>
          <w:szCs w:val="24"/>
          <w:lang w:eastAsia="zh-CN"/>
        </w:rPr>
        <w:t xml:space="preserve">idth combination set as set 2 for CA_41A-41A in specification. Due to CA_1A-41A has not introduced in introduction yet, so could be introduced with CA_1A_41A_41A together with defined combination sets as shown in Table </w:t>
      </w:r>
      <w:r w:rsidR="00AE064F">
        <w:rPr>
          <w:rFonts w:hint="eastAsia"/>
          <w:sz w:val="24"/>
          <w:szCs w:val="24"/>
          <w:lang w:eastAsia="zh-CN"/>
        </w:rPr>
        <w:t>2.2-3</w:t>
      </w:r>
      <w:r w:rsidR="00C41A20">
        <w:rPr>
          <w:rFonts w:hint="eastAsia"/>
          <w:sz w:val="24"/>
          <w:szCs w:val="24"/>
          <w:lang w:eastAsia="zh-CN"/>
        </w:rPr>
        <w:t xml:space="preserve">. </w:t>
      </w:r>
      <w:r w:rsidR="00D90017">
        <w:rPr>
          <w:sz w:val="24"/>
          <w:szCs w:val="24"/>
          <w:lang w:eastAsia="zh-CN"/>
        </w:rPr>
        <w:t xml:space="preserve"> </w:t>
      </w:r>
    </w:p>
    <w:p w:rsidR="00D90017" w:rsidRPr="00CF5275" w:rsidRDefault="00D90017" w:rsidP="00D90017">
      <w:pPr>
        <w:pStyle w:val="TH"/>
        <w:ind w:firstLine="400"/>
      </w:pPr>
      <w:r w:rsidRPr="00CF5275">
        <w:t xml:space="preserve">Table </w:t>
      </w:r>
      <w:r w:rsidR="00AE064F">
        <w:rPr>
          <w:rFonts w:hint="eastAsia"/>
          <w:lang w:eastAsia="zh-CN"/>
        </w:rPr>
        <w:t>2.2-2</w:t>
      </w:r>
      <w:r w:rsidRPr="00CF5275">
        <w:t>: E-UTRA CA configurations and bandwidth combination sets defined for non-contiguous intra-band CA</w:t>
      </w:r>
    </w:p>
    <w:tbl>
      <w:tblPr>
        <w:tblW w:w="8880" w:type="dxa"/>
        <w:jc w:val="center"/>
        <w:tblInd w:w="113" w:type="dxa"/>
        <w:tblLook w:val="04A0"/>
      </w:tblPr>
      <w:tblGrid>
        <w:gridCol w:w="1766"/>
        <w:gridCol w:w="2284"/>
        <w:gridCol w:w="2264"/>
        <w:gridCol w:w="1280"/>
        <w:gridCol w:w="1286"/>
      </w:tblGrid>
      <w:tr w:rsidR="00D90017" w:rsidRPr="00CF5275" w:rsidTr="00985CB6">
        <w:trPr>
          <w:trHeight w:val="290"/>
          <w:jc w:val="center"/>
        </w:trPr>
        <w:tc>
          <w:tcPr>
            <w:tcW w:w="8880"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tcPr>
          <w:p w:rsidR="00D90017" w:rsidRPr="004A2899" w:rsidRDefault="00D90017" w:rsidP="00985CB6">
            <w:pPr>
              <w:pStyle w:val="TAH"/>
              <w:rPr>
                <w:rFonts w:cs="Arial"/>
                <w:lang w:val="en-US"/>
              </w:rPr>
            </w:pPr>
            <w:smartTag w:uri="urn:schemas-microsoft-com:office:smarttags" w:element="place">
              <w:smartTag w:uri="urn:schemas-microsoft-com:office:smarttags" w:element="City">
                <w:r w:rsidRPr="004A2899">
                  <w:rPr>
                    <w:rFonts w:cs="Arial"/>
                    <w:lang w:val="en-US"/>
                  </w:rPr>
                  <w:t>E-UTRA</w:t>
                </w:r>
              </w:smartTag>
              <w:r w:rsidRPr="004A2899">
                <w:rPr>
                  <w:rFonts w:cs="Arial"/>
                  <w:lang w:val="en-US"/>
                </w:rPr>
                <w:t xml:space="preserve"> </w:t>
              </w:r>
              <w:smartTag w:uri="urn:schemas-microsoft-com:office:smarttags" w:element="State">
                <w:r w:rsidRPr="004A2899">
                  <w:rPr>
                    <w:rFonts w:cs="Arial"/>
                    <w:lang w:val="en-US"/>
                  </w:rPr>
                  <w:t>CA</w:t>
                </w:r>
              </w:smartTag>
            </w:smartTag>
            <w:r w:rsidRPr="004A2899">
              <w:rPr>
                <w:rFonts w:cs="Arial"/>
                <w:lang w:val="en-US"/>
              </w:rPr>
              <w:t xml:space="preserve"> configuration / Bandwidth combination set</w:t>
            </w:r>
          </w:p>
        </w:tc>
      </w:tr>
      <w:tr w:rsidR="00D90017" w:rsidRPr="00CF5275" w:rsidTr="00985CB6">
        <w:trPr>
          <w:trHeight w:val="544"/>
          <w:jc w:val="center"/>
        </w:trPr>
        <w:tc>
          <w:tcPr>
            <w:tcW w:w="1766" w:type="dxa"/>
            <w:vMerge w:val="restart"/>
            <w:tcBorders>
              <w:top w:val="nil"/>
              <w:left w:val="single" w:sz="4" w:space="0" w:color="auto"/>
              <w:bottom w:val="single" w:sz="4" w:space="0" w:color="000000"/>
              <w:right w:val="nil"/>
            </w:tcBorders>
            <w:shd w:val="clear" w:color="auto" w:fill="auto"/>
            <w:vAlign w:val="center"/>
          </w:tcPr>
          <w:p w:rsidR="00D90017" w:rsidRPr="004A2899" w:rsidRDefault="00D90017" w:rsidP="00985CB6">
            <w:pPr>
              <w:pStyle w:val="TAH"/>
              <w:rPr>
                <w:rFonts w:cs="Arial"/>
                <w:lang w:val="en-US"/>
              </w:rPr>
            </w:pPr>
            <w:r w:rsidRPr="004A2899">
              <w:rPr>
                <w:rFonts w:cs="Arial"/>
                <w:lang w:val="en-US"/>
              </w:rPr>
              <w:t>E-UTRACA configuration</w:t>
            </w:r>
          </w:p>
        </w:tc>
        <w:tc>
          <w:tcPr>
            <w:tcW w:w="4548"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D90017" w:rsidRPr="004A2899" w:rsidRDefault="00D90017" w:rsidP="00985CB6">
            <w:pPr>
              <w:pStyle w:val="TAH"/>
              <w:rPr>
                <w:rFonts w:cs="Arial"/>
                <w:lang w:val="en-US"/>
              </w:rPr>
            </w:pPr>
            <w:r w:rsidRPr="004A2899">
              <w:rPr>
                <w:rFonts w:cs="Arial"/>
                <w:lang w:val="en-US"/>
              </w:rPr>
              <w:t>Component carriers in order of increasing carrier frequency</w:t>
            </w:r>
          </w:p>
        </w:tc>
        <w:tc>
          <w:tcPr>
            <w:tcW w:w="1280" w:type="dxa"/>
            <w:vMerge w:val="restart"/>
            <w:tcBorders>
              <w:top w:val="nil"/>
              <w:left w:val="nil"/>
              <w:bottom w:val="single" w:sz="4" w:space="0" w:color="000000"/>
              <w:right w:val="nil"/>
            </w:tcBorders>
            <w:shd w:val="clear" w:color="auto" w:fill="auto"/>
            <w:vAlign w:val="center"/>
          </w:tcPr>
          <w:p w:rsidR="00D90017" w:rsidRPr="004A2899" w:rsidRDefault="00D90017" w:rsidP="00985CB6">
            <w:pPr>
              <w:pStyle w:val="TAH"/>
              <w:rPr>
                <w:rFonts w:cs="Arial"/>
                <w:lang w:val="en-US"/>
              </w:rPr>
            </w:pPr>
            <w:r w:rsidRPr="004A2899">
              <w:rPr>
                <w:rFonts w:cs="Arial"/>
                <w:lang w:val="en-US"/>
              </w:rPr>
              <w:t xml:space="preserve">Maximum aggregated </w:t>
            </w:r>
            <w:r w:rsidRPr="004A2899">
              <w:rPr>
                <w:rFonts w:cs="Arial"/>
                <w:lang w:val="en-US"/>
              </w:rPr>
              <w:br/>
              <w:t>bandwidth [MHz]</w:t>
            </w:r>
          </w:p>
        </w:tc>
        <w:tc>
          <w:tcPr>
            <w:tcW w:w="1286" w:type="dxa"/>
            <w:vMerge w:val="restart"/>
            <w:tcBorders>
              <w:top w:val="nil"/>
              <w:left w:val="single" w:sz="4" w:space="0" w:color="auto"/>
              <w:bottom w:val="single" w:sz="4" w:space="0" w:color="000000"/>
              <w:right w:val="single" w:sz="4" w:space="0" w:color="auto"/>
            </w:tcBorders>
            <w:shd w:val="clear" w:color="auto" w:fill="auto"/>
            <w:vAlign w:val="center"/>
          </w:tcPr>
          <w:p w:rsidR="00D90017" w:rsidRPr="004A2899" w:rsidRDefault="00D90017" w:rsidP="00985CB6">
            <w:pPr>
              <w:pStyle w:val="TAH"/>
              <w:rPr>
                <w:rFonts w:cs="Arial"/>
                <w:lang w:val="en-US"/>
              </w:rPr>
            </w:pPr>
            <w:r w:rsidRPr="004A2899">
              <w:rPr>
                <w:rFonts w:cs="Arial"/>
                <w:lang w:val="en-US"/>
              </w:rPr>
              <w:t>Bandwidth combination set</w:t>
            </w:r>
          </w:p>
        </w:tc>
      </w:tr>
      <w:tr w:rsidR="00D90017" w:rsidRPr="00CF5275" w:rsidTr="00985CB6">
        <w:trPr>
          <w:trHeight w:val="694"/>
          <w:jc w:val="center"/>
        </w:trPr>
        <w:tc>
          <w:tcPr>
            <w:tcW w:w="1766" w:type="dxa"/>
            <w:vMerge/>
            <w:tcBorders>
              <w:top w:val="nil"/>
              <w:left w:val="single" w:sz="4" w:space="0" w:color="auto"/>
              <w:bottom w:val="single" w:sz="4" w:space="0" w:color="000000"/>
              <w:right w:val="nil"/>
            </w:tcBorders>
            <w:vAlign w:val="center"/>
          </w:tcPr>
          <w:p w:rsidR="00D90017" w:rsidRPr="004A2899" w:rsidRDefault="00D90017" w:rsidP="00985CB6">
            <w:pPr>
              <w:pStyle w:val="TAH"/>
              <w:rPr>
                <w:rFonts w:cs="Arial"/>
                <w:lang w:val="en-US"/>
              </w:rPr>
            </w:pPr>
          </w:p>
        </w:tc>
        <w:tc>
          <w:tcPr>
            <w:tcW w:w="2284" w:type="dxa"/>
            <w:tcBorders>
              <w:top w:val="nil"/>
              <w:left w:val="single" w:sz="4" w:space="0" w:color="auto"/>
              <w:bottom w:val="single" w:sz="4" w:space="0" w:color="auto"/>
              <w:right w:val="single" w:sz="4" w:space="0" w:color="auto"/>
            </w:tcBorders>
            <w:shd w:val="clear" w:color="auto" w:fill="auto"/>
            <w:vAlign w:val="center"/>
          </w:tcPr>
          <w:p w:rsidR="00D90017" w:rsidRPr="004A2899" w:rsidRDefault="00D90017" w:rsidP="00985CB6">
            <w:pPr>
              <w:pStyle w:val="TAH"/>
              <w:rPr>
                <w:rFonts w:cs="Arial"/>
                <w:lang w:val="en-US"/>
              </w:rPr>
            </w:pPr>
            <w:r w:rsidRPr="004A2899">
              <w:rPr>
                <w:rFonts w:cs="Arial"/>
                <w:lang w:val="en-US"/>
              </w:rPr>
              <w:t>Allowed channel bandwidths for carrier [MHz]</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H"/>
              <w:rPr>
                <w:rFonts w:cs="Arial"/>
                <w:lang w:val="en-US"/>
              </w:rPr>
            </w:pPr>
            <w:r w:rsidRPr="004A2899">
              <w:rPr>
                <w:rFonts w:cs="Arial"/>
                <w:lang w:val="en-US"/>
              </w:rPr>
              <w:t>Allowed channel bandwidths for carrier [MHz]</w:t>
            </w:r>
          </w:p>
        </w:tc>
        <w:tc>
          <w:tcPr>
            <w:tcW w:w="1280" w:type="dxa"/>
            <w:vMerge/>
            <w:tcBorders>
              <w:top w:val="nil"/>
              <w:left w:val="nil"/>
              <w:bottom w:val="single" w:sz="4" w:space="0" w:color="000000"/>
              <w:right w:val="nil"/>
            </w:tcBorders>
            <w:vAlign w:val="center"/>
          </w:tcPr>
          <w:p w:rsidR="00D90017" w:rsidRPr="00CF5275" w:rsidRDefault="00D90017" w:rsidP="00985CB6">
            <w:pPr>
              <w:spacing w:after="0"/>
              <w:rPr>
                <w:rFonts w:ascii="Arial" w:hAnsi="Arial" w:cs="Arial"/>
                <w:b/>
                <w:bCs/>
                <w:sz w:val="18"/>
                <w:szCs w:val="18"/>
                <w:lang w:val="en-US"/>
              </w:rPr>
            </w:pPr>
          </w:p>
        </w:tc>
        <w:tc>
          <w:tcPr>
            <w:tcW w:w="1286" w:type="dxa"/>
            <w:vMerge/>
            <w:tcBorders>
              <w:top w:val="nil"/>
              <w:left w:val="single" w:sz="4" w:space="0" w:color="auto"/>
              <w:bottom w:val="single" w:sz="4" w:space="0" w:color="000000"/>
              <w:right w:val="single" w:sz="4" w:space="0" w:color="auto"/>
            </w:tcBorders>
            <w:vAlign w:val="center"/>
          </w:tcPr>
          <w:p w:rsidR="00D90017" w:rsidRPr="00CF5275" w:rsidRDefault="00D90017" w:rsidP="00985CB6">
            <w:pPr>
              <w:spacing w:after="0"/>
              <w:rPr>
                <w:rFonts w:ascii="Arial" w:hAnsi="Arial" w:cs="Arial"/>
                <w:b/>
                <w:bCs/>
                <w:sz w:val="18"/>
                <w:szCs w:val="18"/>
                <w:lang w:val="en-US"/>
              </w:rPr>
            </w:pPr>
          </w:p>
        </w:tc>
      </w:tr>
      <w:tr w:rsidR="00D90017" w:rsidRPr="00CF5275" w:rsidTr="00985CB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D90017" w:rsidRPr="004A2899" w:rsidRDefault="00D90017" w:rsidP="00985CB6">
            <w:pPr>
              <w:pStyle w:val="TAC"/>
              <w:rPr>
                <w:rFonts w:cs="Arial"/>
              </w:rPr>
            </w:pPr>
            <w:r w:rsidRPr="004A2899">
              <w:rPr>
                <w:rFonts w:cs="Arial"/>
              </w:rPr>
              <w:t>CA_2A-2A</w:t>
            </w:r>
          </w:p>
        </w:tc>
        <w:tc>
          <w:tcPr>
            <w:tcW w:w="228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5, 10, 15, 20</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5, 10, 15, 20</w:t>
            </w:r>
          </w:p>
        </w:tc>
        <w:tc>
          <w:tcPr>
            <w:tcW w:w="1280"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0</w:t>
            </w:r>
          </w:p>
        </w:tc>
      </w:tr>
      <w:tr w:rsidR="00D90017" w:rsidRPr="00CF5275" w:rsidTr="00985CB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rPr>
              <w:t>CA_</w:t>
            </w:r>
            <w:r w:rsidRPr="004A2899">
              <w:rPr>
                <w:rFonts w:cs="Arial" w:hint="eastAsia"/>
              </w:rPr>
              <w:t>3</w:t>
            </w:r>
            <w:r w:rsidRPr="004A2899">
              <w:rPr>
                <w:rFonts w:cs="Arial"/>
              </w:rPr>
              <w:t>A-</w:t>
            </w:r>
            <w:r w:rsidRPr="004A2899">
              <w:rPr>
                <w:rFonts w:cs="Arial" w:hint="eastAsia"/>
              </w:rPr>
              <w:t>3</w:t>
            </w:r>
            <w:r w:rsidRPr="004A2899">
              <w:rPr>
                <w:rFonts w:cs="Arial"/>
              </w:rPr>
              <w:t>A</w:t>
            </w:r>
          </w:p>
        </w:tc>
        <w:tc>
          <w:tcPr>
            <w:tcW w:w="228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5, 10, 15, 20</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5, 10, 15, 20</w:t>
            </w:r>
          </w:p>
        </w:tc>
        <w:tc>
          <w:tcPr>
            <w:tcW w:w="1280"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0</w:t>
            </w:r>
          </w:p>
        </w:tc>
      </w:tr>
      <w:tr w:rsidR="00D90017" w:rsidRPr="00CF5275" w:rsidTr="00985CB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CA_4A-4A</w:t>
            </w:r>
          </w:p>
        </w:tc>
        <w:tc>
          <w:tcPr>
            <w:tcW w:w="228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5, 10, 15, 20</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5, 10, 15, 20</w:t>
            </w:r>
          </w:p>
        </w:tc>
        <w:tc>
          <w:tcPr>
            <w:tcW w:w="1280"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0</w:t>
            </w:r>
          </w:p>
        </w:tc>
      </w:tr>
      <w:tr w:rsidR="00D90017" w:rsidRPr="00CF5275" w:rsidTr="00985CB6">
        <w:trPr>
          <w:trHeight w:val="360"/>
          <w:jc w:val="center"/>
        </w:trPr>
        <w:tc>
          <w:tcPr>
            <w:tcW w:w="1766" w:type="dxa"/>
            <w:vMerge w:val="restart"/>
            <w:tcBorders>
              <w:top w:val="nil"/>
              <w:left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rPr>
              <w:t>CA_7A-7A</w:t>
            </w:r>
          </w:p>
        </w:tc>
        <w:tc>
          <w:tcPr>
            <w:tcW w:w="228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15</w:t>
            </w:r>
          </w:p>
        </w:tc>
        <w:tc>
          <w:tcPr>
            <w:tcW w:w="1280" w:type="dxa"/>
            <w:vMerge w:val="restart"/>
            <w:tcBorders>
              <w:top w:val="nil"/>
              <w:left w:val="nil"/>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0</w:t>
            </w:r>
          </w:p>
        </w:tc>
      </w:tr>
      <w:tr w:rsidR="00D90017" w:rsidRPr="00CF5275" w:rsidTr="00985CB6">
        <w:trPr>
          <w:trHeight w:val="360"/>
          <w:jc w:val="center"/>
        </w:trPr>
        <w:tc>
          <w:tcPr>
            <w:tcW w:w="1766" w:type="dxa"/>
            <w:vMerge/>
            <w:tcBorders>
              <w:left w:val="single" w:sz="4" w:space="0" w:color="auto"/>
              <w:right w:val="single" w:sz="4" w:space="0" w:color="auto"/>
            </w:tcBorders>
            <w:shd w:val="clear" w:color="auto" w:fill="auto"/>
            <w:vAlign w:val="center"/>
          </w:tcPr>
          <w:p w:rsidR="00D90017" w:rsidRPr="004A2899" w:rsidRDefault="00D90017" w:rsidP="00985CB6">
            <w:pPr>
              <w:pStyle w:val="TAC"/>
              <w:rPr>
                <w:rFonts w:cs="Arial"/>
              </w:rPr>
            </w:pPr>
          </w:p>
        </w:tc>
        <w:tc>
          <w:tcPr>
            <w:tcW w:w="228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10</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10, 15</w:t>
            </w:r>
          </w:p>
        </w:tc>
        <w:tc>
          <w:tcPr>
            <w:tcW w:w="1280" w:type="dxa"/>
            <w:vMerge/>
            <w:tcBorders>
              <w:left w:val="nil"/>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p>
        </w:tc>
      </w:tr>
      <w:tr w:rsidR="00D90017" w:rsidRPr="00CF5275" w:rsidTr="00985CB6">
        <w:trPr>
          <w:trHeight w:val="360"/>
          <w:jc w:val="center"/>
        </w:trPr>
        <w:tc>
          <w:tcPr>
            <w:tcW w:w="1766" w:type="dxa"/>
            <w:vMerge/>
            <w:tcBorders>
              <w:left w:val="single" w:sz="4" w:space="0" w:color="auto"/>
              <w:right w:val="single" w:sz="4" w:space="0" w:color="auto"/>
            </w:tcBorders>
            <w:shd w:val="clear" w:color="auto" w:fill="auto"/>
            <w:vAlign w:val="center"/>
          </w:tcPr>
          <w:p w:rsidR="00D90017" w:rsidRPr="004A2899" w:rsidRDefault="00D90017" w:rsidP="00985CB6">
            <w:pPr>
              <w:pStyle w:val="TAC"/>
              <w:rPr>
                <w:rFonts w:cs="Arial"/>
              </w:rPr>
            </w:pPr>
          </w:p>
        </w:tc>
        <w:tc>
          <w:tcPr>
            <w:tcW w:w="228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15</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15, 20</w:t>
            </w:r>
          </w:p>
        </w:tc>
        <w:tc>
          <w:tcPr>
            <w:tcW w:w="1280" w:type="dxa"/>
            <w:vMerge/>
            <w:tcBorders>
              <w:left w:val="nil"/>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p>
        </w:tc>
      </w:tr>
      <w:tr w:rsidR="00D90017" w:rsidRPr="00CF5275" w:rsidTr="00985CB6">
        <w:trPr>
          <w:trHeight w:val="360"/>
          <w:jc w:val="center"/>
        </w:trPr>
        <w:tc>
          <w:tcPr>
            <w:tcW w:w="1766" w:type="dxa"/>
            <w:vMerge/>
            <w:tcBorders>
              <w:left w:val="single" w:sz="4" w:space="0" w:color="auto"/>
              <w:bottom w:val="single" w:sz="4" w:space="0" w:color="auto"/>
              <w:right w:val="single" w:sz="4" w:space="0" w:color="auto"/>
            </w:tcBorders>
            <w:shd w:val="clear" w:color="auto" w:fill="auto"/>
            <w:vAlign w:val="center"/>
          </w:tcPr>
          <w:p w:rsidR="00D90017" w:rsidRPr="004A2899" w:rsidRDefault="00D90017" w:rsidP="00985CB6">
            <w:pPr>
              <w:pStyle w:val="TAC"/>
              <w:rPr>
                <w:rFonts w:cs="Arial"/>
              </w:rPr>
            </w:pPr>
          </w:p>
        </w:tc>
        <w:tc>
          <w:tcPr>
            <w:tcW w:w="228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20</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20</w:t>
            </w:r>
          </w:p>
        </w:tc>
        <w:tc>
          <w:tcPr>
            <w:tcW w:w="1280" w:type="dxa"/>
            <w:vMerge/>
            <w:tcBorders>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p>
        </w:tc>
      </w:tr>
      <w:tr w:rsidR="00D90017" w:rsidRPr="00CF5275" w:rsidTr="00985CB6">
        <w:trPr>
          <w:trHeight w:val="36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D90017" w:rsidRPr="004A2899" w:rsidRDefault="00D90017" w:rsidP="00985CB6">
            <w:pPr>
              <w:pStyle w:val="TAC"/>
              <w:rPr>
                <w:rFonts w:cs="Arial"/>
              </w:rPr>
            </w:pPr>
            <w:r w:rsidRPr="004A2899">
              <w:rPr>
                <w:rFonts w:cs="Arial" w:hint="eastAsia"/>
                <w:lang w:eastAsia="zh-CN"/>
              </w:rPr>
              <w:t>CA_23A-23A</w:t>
            </w:r>
          </w:p>
        </w:tc>
        <w:tc>
          <w:tcPr>
            <w:tcW w:w="228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10</w:t>
            </w:r>
          </w:p>
        </w:tc>
        <w:tc>
          <w:tcPr>
            <w:tcW w:w="1280"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0</w:t>
            </w:r>
          </w:p>
        </w:tc>
      </w:tr>
      <w:tr w:rsidR="00D90017" w:rsidRPr="00CF5275" w:rsidTr="00985CB6">
        <w:trPr>
          <w:trHeight w:val="290"/>
          <w:jc w:val="center"/>
        </w:trPr>
        <w:tc>
          <w:tcPr>
            <w:tcW w:w="1766" w:type="dxa"/>
            <w:tcBorders>
              <w:top w:val="nil"/>
              <w:left w:val="single" w:sz="4" w:space="0" w:color="auto"/>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CA_25A-25A</w:t>
            </w:r>
          </w:p>
        </w:tc>
        <w:tc>
          <w:tcPr>
            <w:tcW w:w="228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5, 10</w:t>
            </w:r>
          </w:p>
        </w:tc>
        <w:tc>
          <w:tcPr>
            <w:tcW w:w="2264" w:type="dxa"/>
            <w:tcBorders>
              <w:top w:val="nil"/>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5, 10</w:t>
            </w:r>
          </w:p>
        </w:tc>
        <w:tc>
          <w:tcPr>
            <w:tcW w:w="1280"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0</w:t>
            </w:r>
          </w:p>
        </w:tc>
      </w:tr>
      <w:tr w:rsidR="00D90017" w:rsidRPr="00CF5275" w:rsidTr="00985CB6">
        <w:trPr>
          <w:trHeight w:val="290"/>
          <w:jc w:val="center"/>
        </w:trPr>
        <w:tc>
          <w:tcPr>
            <w:tcW w:w="17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CA_41A-41A</w:t>
            </w:r>
          </w:p>
        </w:tc>
        <w:tc>
          <w:tcPr>
            <w:tcW w:w="2284" w:type="dxa"/>
            <w:tcBorders>
              <w:top w:val="single" w:sz="4" w:space="0" w:color="auto"/>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r w:rsidRPr="004A2899">
              <w:rPr>
                <w:rFonts w:cs="Arial"/>
                <w:lang w:val="en-US"/>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D90017" w:rsidRPr="004A2899" w:rsidRDefault="00D90017" w:rsidP="00985CB6">
            <w:pPr>
              <w:pStyle w:val="TAC"/>
              <w:rPr>
                <w:rFonts w:ascii="Calibri" w:hAnsi="Calibri" w:cs="Arial"/>
                <w:sz w:val="22"/>
                <w:szCs w:val="22"/>
                <w:lang w:val="en-US"/>
              </w:rPr>
            </w:pPr>
            <w:r w:rsidRPr="004A2899">
              <w:rPr>
                <w:rFonts w:ascii="Calibri" w:hAnsi="Calibri" w:cs="Arial"/>
                <w:sz w:val="22"/>
                <w:szCs w:val="22"/>
                <w:lang w:val="en-US"/>
              </w:rPr>
              <w:t>0</w:t>
            </w:r>
          </w:p>
        </w:tc>
      </w:tr>
      <w:tr w:rsidR="00D90017" w:rsidRPr="00CF5275" w:rsidTr="00985CB6">
        <w:trPr>
          <w:trHeight w:val="290"/>
          <w:jc w:val="center"/>
        </w:trPr>
        <w:tc>
          <w:tcPr>
            <w:tcW w:w="17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D90017" w:rsidRPr="004A2899" w:rsidRDefault="00D90017" w:rsidP="00985CB6">
            <w:pPr>
              <w:pStyle w:val="TAC"/>
              <w:rPr>
                <w:rFonts w:cs="Arial"/>
                <w:lang w:val="en-US"/>
              </w:rPr>
            </w:pPr>
          </w:p>
        </w:tc>
        <w:tc>
          <w:tcPr>
            <w:tcW w:w="2284" w:type="dxa"/>
            <w:tcBorders>
              <w:top w:val="single" w:sz="4" w:space="0" w:color="auto"/>
              <w:left w:val="nil"/>
              <w:bottom w:val="single" w:sz="4" w:space="0" w:color="auto"/>
              <w:right w:val="single" w:sz="4" w:space="0" w:color="auto"/>
            </w:tcBorders>
            <w:shd w:val="clear" w:color="auto" w:fill="auto"/>
            <w:vAlign w:val="center"/>
          </w:tcPr>
          <w:p w:rsidR="00D90017" w:rsidRPr="00D90017" w:rsidRDefault="00D90017" w:rsidP="00985CB6">
            <w:pPr>
              <w:pStyle w:val="TAC"/>
              <w:rPr>
                <w:rFonts w:cs="Arial"/>
                <w:highlight w:val="yellow"/>
                <w:lang w:val="en-US"/>
              </w:rPr>
            </w:pPr>
            <w:r w:rsidRPr="00D90017">
              <w:rPr>
                <w:rFonts w:cs="Arial" w:hint="eastAsia"/>
                <w:highlight w:val="yellow"/>
                <w:lang w:eastAsia="zh-CN"/>
              </w:rPr>
              <w:t xml:space="preserve">5, </w:t>
            </w:r>
            <w:r w:rsidRPr="00D90017">
              <w:rPr>
                <w:rFonts w:cs="Arial"/>
                <w:highlight w:val="yellow"/>
                <w:lang w:val="en-US"/>
              </w:rPr>
              <w:t>10, 15, 20</w:t>
            </w:r>
          </w:p>
        </w:tc>
        <w:tc>
          <w:tcPr>
            <w:tcW w:w="2264" w:type="dxa"/>
            <w:tcBorders>
              <w:top w:val="single" w:sz="4" w:space="0" w:color="auto"/>
              <w:left w:val="nil"/>
              <w:bottom w:val="single" w:sz="4" w:space="0" w:color="auto"/>
              <w:right w:val="single" w:sz="4" w:space="0" w:color="auto"/>
            </w:tcBorders>
            <w:shd w:val="clear" w:color="auto" w:fill="auto"/>
            <w:vAlign w:val="center"/>
          </w:tcPr>
          <w:p w:rsidR="00D90017" w:rsidRPr="00D90017" w:rsidRDefault="00D90017" w:rsidP="00985CB6">
            <w:pPr>
              <w:pStyle w:val="TAC"/>
              <w:rPr>
                <w:rFonts w:cs="Arial"/>
                <w:highlight w:val="yellow"/>
                <w:lang w:val="en-US"/>
              </w:rPr>
            </w:pPr>
            <w:r w:rsidRPr="00D90017">
              <w:rPr>
                <w:rFonts w:cs="Arial" w:hint="eastAsia"/>
                <w:highlight w:val="yellow"/>
                <w:lang w:eastAsia="zh-CN"/>
              </w:rPr>
              <w:t xml:space="preserve">5, </w:t>
            </w:r>
            <w:r w:rsidRPr="00D90017">
              <w:rPr>
                <w:rFonts w:cs="Arial"/>
                <w:highlight w:val="yellow"/>
                <w:lang w:val="en-US"/>
              </w:rPr>
              <w:t>10, 15, 20</w:t>
            </w:r>
          </w:p>
        </w:tc>
        <w:tc>
          <w:tcPr>
            <w:tcW w:w="1280" w:type="dxa"/>
            <w:tcBorders>
              <w:top w:val="single" w:sz="4" w:space="0" w:color="auto"/>
              <w:left w:val="nil"/>
              <w:bottom w:val="single" w:sz="4" w:space="0" w:color="auto"/>
              <w:right w:val="single" w:sz="4" w:space="0" w:color="auto"/>
            </w:tcBorders>
            <w:shd w:val="clear" w:color="auto" w:fill="auto"/>
            <w:noWrap/>
            <w:vAlign w:val="center"/>
          </w:tcPr>
          <w:p w:rsidR="00D90017" w:rsidRPr="00D90017" w:rsidRDefault="00D90017" w:rsidP="00985CB6">
            <w:pPr>
              <w:pStyle w:val="TAC"/>
              <w:rPr>
                <w:rFonts w:ascii="Calibri" w:hAnsi="Calibri" w:cs="Arial"/>
                <w:sz w:val="22"/>
                <w:szCs w:val="22"/>
                <w:highlight w:val="yellow"/>
                <w:lang w:val="en-US"/>
              </w:rPr>
            </w:pPr>
            <w:r w:rsidRPr="00D90017">
              <w:rPr>
                <w:rFonts w:ascii="Calibri" w:hAnsi="Calibri" w:cs="Arial"/>
                <w:sz w:val="22"/>
                <w:szCs w:val="22"/>
                <w:highlight w:val="yellow"/>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D90017" w:rsidRPr="00D90017" w:rsidRDefault="00D90017" w:rsidP="00985CB6">
            <w:pPr>
              <w:pStyle w:val="TAC"/>
              <w:rPr>
                <w:rFonts w:ascii="Calibri" w:hAnsi="Calibri" w:cs="Arial"/>
                <w:sz w:val="22"/>
                <w:szCs w:val="22"/>
                <w:highlight w:val="yellow"/>
                <w:lang w:val="en-US"/>
              </w:rPr>
            </w:pPr>
            <w:r w:rsidRPr="00D90017">
              <w:rPr>
                <w:rFonts w:ascii="Calibri" w:hAnsi="Calibri" w:cs="Arial" w:hint="eastAsia"/>
                <w:sz w:val="22"/>
                <w:szCs w:val="22"/>
                <w:highlight w:val="yellow"/>
                <w:lang w:val="en-US" w:eastAsia="zh-CN"/>
              </w:rPr>
              <w:t>1</w:t>
            </w:r>
          </w:p>
        </w:tc>
      </w:tr>
    </w:tbl>
    <w:p w:rsidR="00D90017" w:rsidRDefault="00D90017" w:rsidP="00E774F0">
      <w:pPr>
        <w:rPr>
          <w:sz w:val="24"/>
          <w:szCs w:val="24"/>
          <w:lang w:eastAsia="zh-CN"/>
        </w:rPr>
      </w:pPr>
    </w:p>
    <w:p w:rsidR="00EC5435" w:rsidRPr="00C17F2A" w:rsidRDefault="00EC5435" w:rsidP="00EC5435">
      <w:pPr>
        <w:pStyle w:val="TH"/>
        <w:ind w:firstLine="400"/>
      </w:pPr>
      <w:r w:rsidRPr="00C17F2A">
        <w:t xml:space="preserve">Table </w:t>
      </w:r>
      <w:r w:rsidR="00AE064F">
        <w:rPr>
          <w:rFonts w:hint="eastAsia"/>
          <w:lang w:eastAsia="zh-CN"/>
        </w:rPr>
        <w:t>2.2-3</w:t>
      </w:r>
      <w:r w:rsidRPr="00C17F2A">
        <w:t>: E-UTRA CA configurations and bandwidth combination sets defined for inter-band CA</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9"/>
        <w:gridCol w:w="896"/>
        <w:gridCol w:w="789"/>
        <w:gridCol w:w="718"/>
        <w:gridCol w:w="952"/>
        <w:gridCol w:w="952"/>
        <w:gridCol w:w="718"/>
        <w:gridCol w:w="789"/>
        <w:gridCol w:w="1187"/>
        <w:gridCol w:w="1292"/>
      </w:tblGrid>
      <w:tr w:rsidR="00EC5435" w:rsidRPr="00C17F2A" w:rsidTr="00985CB6">
        <w:trPr>
          <w:jc w:val="center"/>
        </w:trPr>
        <w:tc>
          <w:tcPr>
            <w:tcW w:w="9922" w:type="dxa"/>
            <w:gridSpan w:val="10"/>
          </w:tcPr>
          <w:p w:rsidR="00EC5435" w:rsidRPr="00C17F2A" w:rsidRDefault="00EC5435" w:rsidP="00985CB6">
            <w:pPr>
              <w:pStyle w:val="TAH"/>
            </w:pPr>
            <w:smartTag w:uri="urn:schemas-microsoft-com:office:smarttags" w:element="place">
              <w:smartTag w:uri="urn:schemas-microsoft-com:office:smarttags" w:element="City">
                <w:r w:rsidRPr="00C17F2A">
                  <w:t>E-UTRA</w:t>
                </w:r>
              </w:smartTag>
              <w:r w:rsidRPr="00C17F2A">
                <w:t xml:space="preserve"> </w:t>
              </w:r>
              <w:smartTag w:uri="urn:schemas-microsoft-com:office:smarttags" w:element="State">
                <w:r w:rsidRPr="00C17F2A">
                  <w:t>CA</w:t>
                </w:r>
              </w:smartTag>
            </w:smartTag>
            <w:r w:rsidRPr="00C17F2A">
              <w:t xml:space="preserve"> configuration / Bandwidth combination set</w:t>
            </w:r>
          </w:p>
        </w:tc>
      </w:tr>
      <w:tr w:rsidR="00EC5435" w:rsidRPr="00C17F2A" w:rsidTr="00EC5435">
        <w:trPr>
          <w:jc w:val="center"/>
        </w:trPr>
        <w:tc>
          <w:tcPr>
            <w:tcW w:w="1629" w:type="dxa"/>
            <w:vAlign w:val="center"/>
          </w:tcPr>
          <w:p w:rsidR="00EC5435" w:rsidRPr="00C17F2A" w:rsidRDefault="00EC5435" w:rsidP="00985CB6">
            <w:pPr>
              <w:pStyle w:val="TAH"/>
            </w:pPr>
            <w:smartTag w:uri="urn:schemas-microsoft-com:office:smarttags" w:element="place">
              <w:smartTag w:uri="urn:schemas-microsoft-com:office:smarttags" w:element="City">
                <w:r w:rsidRPr="00C17F2A">
                  <w:t>E-UTRA</w:t>
                </w:r>
              </w:smartTag>
              <w:r w:rsidRPr="00C17F2A">
                <w:t xml:space="preserve"> </w:t>
              </w:r>
              <w:smartTag w:uri="urn:schemas-microsoft-com:office:smarttags" w:element="State">
                <w:r w:rsidRPr="00C17F2A">
                  <w:t>CA</w:t>
                </w:r>
              </w:smartTag>
            </w:smartTag>
            <w:r w:rsidRPr="00C17F2A">
              <w:t xml:space="preserve"> Configuration</w:t>
            </w:r>
          </w:p>
        </w:tc>
        <w:tc>
          <w:tcPr>
            <w:tcW w:w="896" w:type="dxa"/>
            <w:vAlign w:val="center"/>
          </w:tcPr>
          <w:p w:rsidR="00EC5435" w:rsidRPr="00C17F2A" w:rsidRDefault="00EC5435" w:rsidP="00985CB6">
            <w:pPr>
              <w:pStyle w:val="TAH"/>
            </w:pPr>
            <w:r w:rsidRPr="00C17F2A">
              <w:t>E-UTRA Bands</w:t>
            </w:r>
          </w:p>
        </w:tc>
        <w:tc>
          <w:tcPr>
            <w:tcW w:w="789" w:type="dxa"/>
            <w:vAlign w:val="center"/>
          </w:tcPr>
          <w:p w:rsidR="00EC5435" w:rsidRPr="00C17F2A" w:rsidRDefault="00EC5435" w:rsidP="00985CB6">
            <w:pPr>
              <w:pStyle w:val="TAH"/>
            </w:pPr>
            <w:r w:rsidRPr="00C17F2A">
              <w:t>1.4</w:t>
            </w:r>
            <w:r w:rsidRPr="00C17F2A">
              <w:br/>
              <w:t>MHz</w:t>
            </w:r>
          </w:p>
        </w:tc>
        <w:tc>
          <w:tcPr>
            <w:tcW w:w="718" w:type="dxa"/>
            <w:vAlign w:val="center"/>
          </w:tcPr>
          <w:p w:rsidR="00EC5435" w:rsidRPr="00C17F2A" w:rsidRDefault="00EC5435" w:rsidP="00985CB6">
            <w:pPr>
              <w:pStyle w:val="TAH"/>
            </w:pPr>
            <w:r w:rsidRPr="00C17F2A">
              <w:t>3</w:t>
            </w:r>
            <w:r w:rsidRPr="00C17F2A">
              <w:br/>
              <w:t>MHz</w:t>
            </w:r>
          </w:p>
        </w:tc>
        <w:tc>
          <w:tcPr>
            <w:tcW w:w="952" w:type="dxa"/>
            <w:vAlign w:val="center"/>
          </w:tcPr>
          <w:p w:rsidR="00EC5435" w:rsidRPr="00C17F2A" w:rsidRDefault="00EC5435" w:rsidP="00985CB6">
            <w:pPr>
              <w:pStyle w:val="TAH"/>
            </w:pPr>
            <w:r w:rsidRPr="00C17F2A">
              <w:t>5</w:t>
            </w:r>
            <w:r w:rsidRPr="00C17F2A">
              <w:br/>
              <w:t>MHz</w:t>
            </w:r>
          </w:p>
        </w:tc>
        <w:tc>
          <w:tcPr>
            <w:tcW w:w="952" w:type="dxa"/>
            <w:vAlign w:val="center"/>
          </w:tcPr>
          <w:p w:rsidR="00EC5435" w:rsidRPr="00C17F2A" w:rsidRDefault="00EC5435" w:rsidP="00985CB6">
            <w:pPr>
              <w:pStyle w:val="TAH"/>
            </w:pPr>
            <w:r w:rsidRPr="00C17F2A">
              <w:t>10</w:t>
            </w:r>
            <w:r w:rsidRPr="00C17F2A">
              <w:br/>
              <w:t>MHz</w:t>
            </w:r>
          </w:p>
        </w:tc>
        <w:tc>
          <w:tcPr>
            <w:tcW w:w="718" w:type="dxa"/>
            <w:vAlign w:val="center"/>
          </w:tcPr>
          <w:p w:rsidR="00EC5435" w:rsidRPr="00C17F2A" w:rsidRDefault="00EC5435" w:rsidP="00985CB6">
            <w:pPr>
              <w:pStyle w:val="TAH"/>
            </w:pPr>
            <w:r w:rsidRPr="00C17F2A">
              <w:t>15</w:t>
            </w:r>
            <w:r w:rsidRPr="00C17F2A">
              <w:br/>
              <w:t>MHz</w:t>
            </w:r>
          </w:p>
        </w:tc>
        <w:tc>
          <w:tcPr>
            <w:tcW w:w="789" w:type="dxa"/>
            <w:vAlign w:val="center"/>
          </w:tcPr>
          <w:p w:rsidR="00EC5435" w:rsidRPr="00C17F2A" w:rsidRDefault="00EC5435" w:rsidP="00985CB6">
            <w:pPr>
              <w:pStyle w:val="TAH"/>
            </w:pPr>
            <w:r w:rsidRPr="00C17F2A">
              <w:t>20</w:t>
            </w:r>
            <w:r w:rsidRPr="00C17F2A">
              <w:br/>
              <w:t>MHz</w:t>
            </w:r>
          </w:p>
        </w:tc>
        <w:tc>
          <w:tcPr>
            <w:tcW w:w="1187" w:type="dxa"/>
            <w:vAlign w:val="center"/>
          </w:tcPr>
          <w:p w:rsidR="00EC5435" w:rsidRPr="00C17F2A" w:rsidRDefault="00EC5435" w:rsidP="00985CB6">
            <w:pPr>
              <w:pStyle w:val="TAH"/>
            </w:pPr>
            <w:r w:rsidRPr="00C17F2A">
              <w:t>Maximum aggregated bandwidth</w:t>
            </w:r>
          </w:p>
          <w:p w:rsidR="00EC5435" w:rsidRPr="00C17F2A" w:rsidRDefault="00EC5435" w:rsidP="00985CB6">
            <w:pPr>
              <w:pStyle w:val="TAH"/>
            </w:pPr>
            <w:r w:rsidRPr="00C17F2A">
              <w:t>[MHz]</w:t>
            </w:r>
          </w:p>
        </w:tc>
        <w:tc>
          <w:tcPr>
            <w:tcW w:w="1292" w:type="dxa"/>
            <w:vAlign w:val="center"/>
          </w:tcPr>
          <w:p w:rsidR="00EC5435" w:rsidRPr="00C17F2A" w:rsidRDefault="00EC5435" w:rsidP="00985CB6">
            <w:pPr>
              <w:pStyle w:val="TAH"/>
            </w:pPr>
            <w:r w:rsidRPr="00C17F2A">
              <w:t>Bandwidth combination set</w:t>
            </w:r>
          </w:p>
        </w:tc>
      </w:tr>
      <w:tr w:rsidR="00EC5435" w:rsidRPr="00C17F2A" w:rsidTr="00EC5435">
        <w:trPr>
          <w:jc w:val="center"/>
        </w:trPr>
        <w:tc>
          <w:tcPr>
            <w:tcW w:w="1629" w:type="dxa"/>
            <w:vMerge w:val="restart"/>
            <w:vAlign w:val="center"/>
          </w:tcPr>
          <w:p w:rsidR="00EC5435" w:rsidRPr="00C17F2A" w:rsidRDefault="00EC5435" w:rsidP="00985CB6">
            <w:pPr>
              <w:pStyle w:val="TAC"/>
            </w:pPr>
            <w:r w:rsidRPr="00C17F2A">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C17F2A">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C17F2A">
                <w:t>-5A</w:t>
              </w:r>
            </w:smartTag>
          </w:p>
        </w:tc>
        <w:tc>
          <w:tcPr>
            <w:tcW w:w="896" w:type="dxa"/>
            <w:shd w:val="clear" w:color="auto" w:fill="auto"/>
            <w:vAlign w:val="center"/>
          </w:tcPr>
          <w:p w:rsidR="00EC5435" w:rsidRPr="00C17F2A" w:rsidRDefault="00EC5435" w:rsidP="00985CB6">
            <w:pPr>
              <w:pStyle w:val="TAC"/>
            </w:pPr>
            <w:r w:rsidRPr="00C17F2A">
              <w:t>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p>
        </w:tc>
        <w:tc>
          <w:tcPr>
            <w:tcW w:w="789" w:type="dxa"/>
            <w:vAlign w:val="center"/>
          </w:tcPr>
          <w:p w:rsidR="00EC5435" w:rsidRPr="00C17F2A" w:rsidRDefault="00EC5435" w:rsidP="00985CB6">
            <w:pPr>
              <w:pStyle w:val="TAC"/>
            </w:pPr>
          </w:p>
        </w:tc>
        <w:tc>
          <w:tcPr>
            <w:tcW w:w="1187" w:type="dxa"/>
            <w:vMerge w:val="restart"/>
            <w:vAlign w:val="center"/>
          </w:tcPr>
          <w:p w:rsidR="00EC5435" w:rsidRPr="00C17F2A" w:rsidRDefault="00EC5435" w:rsidP="00985CB6">
            <w:pPr>
              <w:pStyle w:val="TAC"/>
            </w:pPr>
            <w:r w:rsidRPr="00C17F2A">
              <w:t>20</w:t>
            </w:r>
          </w:p>
        </w:tc>
        <w:tc>
          <w:tcPr>
            <w:tcW w:w="1292" w:type="dxa"/>
            <w:vMerge w:val="restart"/>
            <w:vAlign w:val="center"/>
          </w:tcPr>
          <w:p w:rsidR="00EC5435" w:rsidRPr="00C17F2A" w:rsidRDefault="00EC5435" w:rsidP="00985CB6">
            <w:pPr>
              <w:pStyle w:val="TAC"/>
            </w:pPr>
            <w:r w:rsidRPr="00C17F2A">
              <w:t>0</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5</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p>
        </w:tc>
        <w:tc>
          <w:tcPr>
            <w:tcW w:w="789" w:type="dxa"/>
            <w:vAlign w:val="center"/>
          </w:tcPr>
          <w:p w:rsidR="00EC5435" w:rsidRPr="00C17F2A" w:rsidRDefault="00EC5435" w:rsidP="00985CB6">
            <w:pPr>
              <w:pStyle w:val="TAC"/>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restart"/>
            <w:vAlign w:val="center"/>
          </w:tcPr>
          <w:p w:rsidR="00EC5435" w:rsidRPr="00C17F2A" w:rsidRDefault="00EC5435" w:rsidP="00985CB6">
            <w:pPr>
              <w:pStyle w:val="TAC"/>
            </w:pPr>
            <w:r w:rsidRPr="00C17F2A">
              <w:rPr>
                <w:rFonts w:hint="eastAsia"/>
              </w:rPr>
              <w:t>CA_1A-8A</w:t>
            </w:r>
          </w:p>
        </w:tc>
        <w:tc>
          <w:tcPr>
            <w:tcW w:w="896" w:type="dxa"/>
            <w:shd w:val="clear" w:color="auto" w:fill="auto"/>
            <w:vAlign w:val="center"/>
          </w:tcPr>
          <w:p w:rsidR="00EC5435" w:rsidRPr="00C17F2A" w:rsidRDefault="00EC5435" w:rsidP="00985CB6">
            <w:pPr>
              <w:pStyle w:val="TAC"/>
            </w:pPr>
            <w:r w:rsidRPr="00C17F2A">
              <w:t>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r w:rsidRPr="00C17F2A">
              <w:t>Yes</w:t>
            </w:r>
          </w:p>
        </w:tc>
        <w:tc>
          <w:tcPr>
            <w:tcW w:w="789" w:type="dxa"/>
            <w:vAlign w:val="center"/>
          </w:tcPr>
          <w:p w:rsidR="00EC5435" w:rsidRPr="00C17F2A" w:rsidRDefault="00EC5435" w:rsidP="00985CB6">
            <w:pPr>
              <w:pStyle w:val="TAC"/>
            </w:pPr>
            <w:r w:rsidRPr="00C17F2A">
              <w:t>Yes</w:t>
            </w:r>
          </w:p>
        </w:tc>
        <w:tc>
          <w:tcPr>
            <w:tcW w:w="1187" w:type="dxa"/>
            <w:vMerge w:val="restart"/>
            <w:vAlign w:val="center"/>
          </w:tcPr>
          <w:p w:rsidR="00EC5435" w:rsidRPr="00C17F2A" w:rsidRDefault="00EC5435" w:rsidP="00985CB6">
            <w:pPr>
              <w:pStyle w:val="TAC"/>
            </w:pPr>
            <w:r w:rsidRPr="00C17F2A">
              <w:t>30</w:t>
            </w:r>
          </w:p>
        </w:tc>
        <w:tc>
          <w:tcPr>
            <w:tcW w:w="1292" w:type="dxa"/>
            <w:vMerge w:val="restart"/>
            <w:vAlign w:val="center"/>
          </w:tcPr>
          <w:p w:rsidR="00EC5435" w:rsidRPr="00C17F2A" w:rsidRDefault="00EC5435" w:rsidP="00985CB6">
            <w:pPr>
              <w:pStyle w:val="TAC"/>
            </w:pPr>
            <w:r w:rsidRPr="00C17F2A">
              <w:t>0</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8</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p>
        </w:tc>
        <w:tc>
          <w:tcPr>
            <w:tcW w:w="789" w:type="dxa"/>
            <w:vAlign w:val="center"/>
          </w:tcPr>
          <w:p w:rsidR="00EC5435" w:rsidRPr="00C17F2A" w:rsidRDefault="00EC5435" w:rsidP="00985CB6">
            <w:pPr>
              <w:pStyle w:val="TAC"/>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p>
        </w:tc>
        <w:tc>
          <w:tcPr>
            <w:tcW w:w="789" w:type="dxa"/>
            <w:vAlign w:val="center"/>
          </w:tcPr>
          <w:p w:rsidR="00EC5435" w:rsidRPr="00C17F2A" w:rsidRDefault="00EC5435" w:rsidP="00985CB6">
            <w:pPr>
              <w:pStyle w:val="TAC"/>
            </w:pPr>
          </w:p>
        </w:tc>
        <w:tc>
          <w:tcPr>
            <w:tcW w:w="1187" w:type="dxa"/>
            <w:vMerge w:val="restart"/>
            <w:vAlign w:val="center"/>
          </w:tcPr>
          <w:p w:rsidR="00EC5435" w:rsidRPr="00C17F2A" w:rsidRDefault="00EC5435" w:rsidP="00985CB6">
            <w:pPr>
              <w:pStyle w:val="TAC"/>
            </w:pPr>
            <w:r w:rsidRPr="00C17F2A">
              <w:t>20</w:t>
            </w:r>
          </w:p>
        </w:tc>
        <w:tc>
          <w:tcPr>
            <w:tcW w:w="1292" w:type="dxa"/>
            <w:vMerge w:val="restart"/>
            <w:vAlign w:val="center"/>
          </w:tcPr>
          <w:p w:rsidR="00EC5435" w:rsidRPr="00C17F2A" w:rsidRDefault="00EC5435" w:rsidP="00985CB6">
            <w:pPr>
              <w:pStyle w:val="TAC"/>
            </w:pPr>
            <w:r w:rsidRPr="00C17F2A">
              <w:t>1</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tcPr>
          <w:p w:rsidR="00EC5435" w:rsidRPr="00C17F2A" w:rsidRDefault="00EC5435" w:rsidP="00985CB6">
            <w:pPr>
              <w:pStyle w:val="TAC"/>
            </w:pPr>
            <w:r w:rsidRPr="00C17F2A">
              <w:t>8</w:t>
            </w:r>
          </w:p>
        </w:tc>
        <w:tc>
          <w:tcPr>
            <w:tcW w:w="789" w:type="dxa"/>
            <w:shd w:val="clear" w:color="auto" w:fill="auto"/>
          </w:tcPr>
          <w:p w:rsidR="00EC5435" w:rsidRPr="00C17F2A" w:rsidRDefault="00EC5435" w:rsidP="00985CB6">
            <w:pPr>
              <w:pStyle w:val="TAC"/>
            </w:pPr>
          </w:p>
        </w:tc>
        <w:tc>
          <w:tcPr>
            <w:tcW w:w="718" w:type="dxa"/>
          </w:tcPr>
          <w:p w:rsidR="00EC5435" w:rsidRPr="00C17F2A" w:rsidRDefault="00EC5435" w:rsidP="00985CB6">
            <w:pPr>
              <w:pStyle w:val="TAC"/>
            </w:pPr>
          </w:p>
        </w:tc>
        <w:tc>
          <w:tcPr>
            <w:tcW w:w="952" w:type="dxa"/>
          </w:tcPr>
          <w:p w:rsidR="00EC5435" w:rsidRPr="00C17F2A" w:rsidRDefault="00EC5435" w:rsidP="00985CB6">
            <w:pPr>
              <w:pStyle w:val="TAC"/>
            </w:pPr>
            <w:r w:rsidRPr="00C17F2A">
              <w:t>Yes</w:t>
            </w:r>
          </w:p>
        </w:tc>
        <w:tc>
          <w:tcPr>
            <w:tcW w:w="952" w:type="dxa"/>
          </w:tcPr>
          <w:p w:rsidR="00EC5435" w:rsidRPr="00C17F2A" w:rsidRDefault="00EC5435" w:rsidP="00985CB6">
            <w:pPr>
              <w:pStyle w:val="TAC"/>
            </w:pPr>
            <w:r w:rsidRPr="00C17F2A">
              <w:t>Yes</w:t>
            </w:r>
          </w:p>
        </w:tc>
        <w:tc>
          <w:tcPr>
            <w:tcW w:w="718" w:type="dxa"/>
          </w:tcPr>
          <w:p w:rsidR="00EC5435" w:rsidRPr="00C17F2A" w:rsidRDefault="00EC5435" w:rsidP="00985CB6">
            <w:pPr>
              <w:pStyle w:val="TAC"/>
            </w:pPr>
          </w:p>
        </w:tc>
        <w:tc>
          <w:tcPr>
            <w:tcW w:w="789" w:type="dxa"/>
          </w:tcPr>
          <w:p w:rsidR="00EC5435" w:rsidRPr="00C17F2A" w:rsidRDefault="00EC5435" w:rsidP="00985CB6">
            <w:pPr>
              <w:pStyle w:val="TAC"/>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restart"/>
            <w:vAlign w:val="center"/>
          </w:tcPr>
          <w:p w:rsidR="00EC5435" w:rsidRPr="00C17F2A" w:rsidRDefault="00EC5435" w:rsidP="00985CB6">
            <w:pPr>
              <w:pStyle w:val="TAC"/>
            </w:pPr>
            <w:r w:rsidRPr="00C17F2A">
              <w:rPr>
                <w:rFonts w:hint="eastAsia"/>
              </w:rPr>
              <w:t>CA_1A-18A</w:t>
            </w:r>
          </w:p>
        </w:tc>
        <w:tc>
          <w:tcPr>
            <w:tcW w:w="896" w:type="dxa"/>
            <w:shd w:val="clear" w:color="auto" w:fill="auto"/>
            <w:vAlign w:val="center"/>
          </w:tcPr>
          <w:p w:rsidR="00EC5435" w:rsidRPr="00C17F2A" w:rsidRDefault="00EC5435" w:rsidP="00985CB6">
            <w:pPr>
              <w:pStyle w:val="TAC"/>
            </w:pPr>
            <w:r w:rsidRPr="00C17F2A">
              <w:rPr>
                <w:rFonts w:hint="eastAsia"/>
              </w:rPr>
              <w:t>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rPr>
                <w:rFonts w:hint="eastAsia"/>
              </w:rPr>
              <w:t>Yes</w:t>
            </w:r>
          </w:p>
        </w:tc>
        <w:tc>
          <w:tcPr>
            <w:tcW w:w="952" w:type="dxa"/>
            <w:vAlign w:val="center"/>
          </w:tcPr>
          <w:p w:rsidR="00EC5435" w:rsidRPr="00C17F2A" w:rsidRDefault="00EC5435" w:rsidP="00985CB6">
            <w:pPr>
              <w:pStyle w:val="TAC"/>
            </w:pPr>
            <w:r w:rsidRPr="00C17F2A">
              <w:rPr>
                <w:rFonts w:hint="eastAsia"/>
              </w:rPr>
              <w:t>Yes</w:t>
            </w:r>
          </w:p>
        </w:tc>
        <w:tc>
          <w:tcPr>
            <w:tcW w:w="718" w:type="dxa"/>
            <w:vAlign w:val="center"/>
          </w:tcPr>
          <w:p w:rsidR="00EC5435" w:rsidRPr="00C17F2A" w:rsidRDefault="00EC5435" w:rsidP="00985CB6">
            <w:pPr>
              <w:pStyle w:val="TAC"/>
            </w:pPr>
            <w:r w:rsidRPr="00C17F2A">
              <w:rPr>
                <w:rFonts w:hint="eastAsia"/>
              </w:rPr>
              <w:t>Yes</w:t>
            </w:r>
          </w:p>
        </w:tc>
        <w:tc>
          <w:tcPr>
            <w:tcW w:w="789" w:type="dxa"/>
            <w:vAlign w:val="center"/>
          </w:tcPr>
          <w:p w:rsidR="00EC5435" w:rsidRPr="00C17F2A" w:rsidRDefault="00EC5435" w:rsidP="00985CB6">
            <w:pPr>
              <w:pStyle w:val="TAC"/>
            </w:pPr>
            <w:r w:rsidRPr="00C17F2A">
              <w:rPr>
                <w:rFonts w:hint="eastAsia"/>
              </w:rPr>
              <w:t>Yes</w:t>
            </w:r>
          </w:p>
        </w:tc>
        <w:tc>
          <w:tcPr>
            <w:tcW w:w="1187" w:type="dxa"/>
            <w:vMerge w:val="restart"/>
            <w:vAlign w:val="center"/>
          </w:tcPr>
          <w:p w:rsidR="00EC5435" w:rsidRPr="00C17F2A" w:rsidRDefault="00EC5435" w:rsidP="00985CB6">
            <w:pPr>
              <w:pStyle w:val="TAC"/>
            </w:pPr>
            <w:r w:rsidRPr="00C17F2A">
              <w:t>35</w:t>
            </w:r>
          </w:p>
        </w:tc>
        <w:tc>
          <w:tcPr>
            <w:tcW w:w="1292" w:type="dxa"/>
            <w:vMerge w:val="restart"/>
            <w:vAlign w:val="center"/>
          </w:tcPr>
          <w:p w:rsidR="00EC5435" w:rsidRPr="00C17F2A" w:rsidRDefault="00EC5435" w:rsidP="00985CB6">
            <w:pPr>
              <w:pStyle w:val="TAC"/>
            </w:pPr>
            <w:r w:rsidRPr="00C17F2A">
              <w:t>0</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rPr>
                <w:rFonts w:hint="eastAsia"/>
              </w:rPr>
              <w:t>18</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rPr>
                <w:rFonts w:hint="eastAsia"/>
              </w:rPr>
              <w:t>Yes</w:t>
            </w:r>
          </w:p>
        </w:tc>
        <w:tc>
          <w:tcPr>
            <w:tcW w:w="952" w:type="dxa"/>
            <w:vAlign w:val="center"/>
          </w:tcPr>
          <w:p w:rsidR="00EC5435" w:rsidRPr="00C17F2A" w:rsidRDefault="00EC5435" w:rsidP="00985CB6">
            <w:pPr>
              <w:pStyle w:val="TAC"/>
            </w:pPr>
            <w:r w:rsidRPr="00C17F2A">
              <w:rPr>
                <w:rFonts w:hint="eastAsia"/>
              </w:rPr>
              <w:t>Yes</w:t>
            </w:r>
          </w:p>
        </w:tc>
        <w:tc>
          <w:tcPr>
            <w:tcW w:w="718" w:type="dxa"/>
            <w:vAlign w:val="center"/>
          </w:tcPr>
          <w:p w:rsidR="00EC5435" w:rsidRPr="00C17F2A" w:rsidRDefault="00EC5435" w:rsidP="00985CB6">
            <w:pPr>
              <w:pStyle w:val="TAC"/>
            </w:pPr>
            <w:r w:rsidRPr="00C17F2A">
              <w:rPr>
                <w:rFonts w:hint="eastAsia"/>
              </w:rPr>
              <w:t>Yes</w:t>
            </w:r>
          </w:p>
        </w:tc>
        <w:tc>
          <w:tcPr>
            <w:tcW w:w="789" w:type="dxa"/>
            <w:vAlign w:val="center"/>
          </w:tcPr>
          <w:p w:rsidR="00EC5435" w:rsidRPr="00C17F2A" w:rsidRDefault="00EC5435" w:rsidP="00985CB6">
            <w:pPr>
              <w:pStyle w:val="TAC"/>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p>
        </w:tc>
        <w:tc>
          <w:tcPr>
            <w:tcW w:w="789" w:type="dxa"/>
            <w:vAlign w:val="center"/>
          </w:tcPr>
          <w:p w:rsidR="00EC5435" w:rsidRPr="00C17F2A" w:rsidRDefault="00EC5435" w:rsidP="00985CB6">
            <w:pPr>
              <w:pStyle w:val="TAC"/>
            </w:pPr>
          </w:p>
        </w:tc>
        <w:tc>
          <w:tcPr>
            <w:tcW w:w="1187" w:type="dxa"/>
            <w:vMerge w:val="restart"/>
            <w:vAlign w:val="center"/>
          </w:tcPr>
          <w:p w:rsidR="00EC5435" w:rsidRPr="00C17F2A" w:rsidRDefault="00EC5435" w:rsidP="00985CB6">
            <w:pPr>
              <w:pStyle w:val="TAC"/>
            </w:pPr>
            <w:r w:rsidRPr="00C17F2A">
              <w:t>20</w:t>
            </w:r>
          </w:p>
        </w:tc>
        <w:tc>
          <w:tcPr>
            <w:tcW w:w="1292" w:type="dxa"/>
            <w:vMerge w:val="restart"/>
            <w:vAlign w:val="center"/>
          </w:tcPr>
          <w:p w:rsidR="00EC5435" w:rsidRPr="00C17F2A" w:rsidRDefault="00EC5435" w:rsidP="00985CB6">
            <w:pPr>
              <w:pStyle w:val="TAC"/>
            </w:pPr>
            <w:r w:rsidRPr="00C17F2A">
              <w:t>1</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18</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p>
        </w:tc>
        <w:tc>
          <w:tcPr>
            <w:tcW w:w="789" w:type="dxa"/>
            <w:vAlign w:val="center"/>
          </w:tcPr>
          <w:p w:rsidR="00EC5435" w:rsidRPr="00C17F2A" w:rsidRDefault="00EC5435" w:rsidP="00985CB6">
            <w:pPr>
              <w:pStyle w:val="TAC"/>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restart"/>
            <w:vAlign w:val="center"/>
          </w:tcPr>
          <w:p w:rsidR="00EC5435" w:rsidRPr="00C17F2A" w:rsidRDefault="00EC5435" w:rsidP="00985CB6">
            <w:pPr>
              <w:pStyle w:val="TAC"/>
            </w:pPr>
            <w:r w:rsidRPr="00C17F2A">
              <w:t>CA_1A-</w:t>
            </w:r>
            <w:r w:rsidRPr="00C17F2A">
              <w:rPr>
                <w:rFonts w:hint="eastAsia"/>
              </w:rPr>
              <w:t>19</w:t>
            </w:r>
            <w:r w:rsidRPr="00C17F2A">
              <w:t>A</w:t>
            </w:r>
          </w:p>
        </w:tc>
        <w:tc>
          <w:tcPr>
            <w:tcW w:w="896" w:type="dxa"/>
            <w:shd w:val="clear" w:color="auto" w:fill="auto"/>
            <w:vAlign w:val="center"/>
          </w:tcPr>
          <w:p w:rsidR="00EC5435" w:rsidRPr="00C17F2A" w:rsidRDefault="00EC5435" w:rsidP="00985CB6">
            <w:pPr>
              <w:pStyle w:val="TAC"/>
            </w:pPr>
            <w:r w:rsidRPr="00C17F2A">
              <w:t>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r w:rsidRPr="00C17F2A">
              <w:t>Yes</w:t>
            </w:r>
          </w:p>
        </w:tc>
        <w:tc>
          <w:tcPr>
            <w:tcW w:w="789" w:type="dxa"/>
            <w:vAlign w:val="center"/>
          </w:tcPr>
          <w:p w:rsidR="00EC5435" w:rsidRPr="00C17F2A" w:rsidRDefault="00EC5435" w:rsidP="00985CB6">
            <w:pPr>
              <w:pStyle w:val="TAC"/>
            </w:pPr>
            <w:r w:rsidRPr="00C17F2A">
              <w:t>Yes</w:t>
            </w:r>
          </w:p>
        </w:tc>
        <w:tc>
          <w:tcPr>
            <w:tcW w:w="1187" w:type="dxa"/>
            <w:vMerge w:val="restart"/>
            <w:vAlign w:val="center"/>
          </w:tcPr>
          <w:p w:rsidR="00EC5435" w:rsidRPr="00C17F2A" w:rsidRDefault="00EC5435" w:rsidP="00985CB6">
            <w:pPr>
              <w:pStyle w:val="TAC"/>
            </w:pPr>
            <w:r w:rsidRPr="00C17F2A">
              <w:t>35</w:t>
            </w:r>
          </w:p>
        </w:tc>
        <w:tc>
          <w:tcPr>
            <w:tcW w:w="1292" w:type="dxa"/>
            <w:vMerge w:val="restart"/>
            <w:vAlign w:val="center"/>
          </w:tcPr>
          <w:p w:rsidR="00EC5435" w:rsidRPr="00C17F2A" w:rsidRDefault="00EC5435" w:rsidP="00985CB6">
            <w:pPr>
              <w:pStyle w:val="TAC"/>
            </w:pPr>
            <w:r w:rsidRPr="00C17F2A">
              <w:t>0</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19</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r w:rsidRPr="00C17F2A">
              <w:t>Yes</w:t>
            </w:r>
          </w:p>
        </w:tc>
        <w:tc>
          <w:tcPr>
            <w:tcW w:w="789" w:type="dxa"/>
            <w:vAlign w:val="center"/>
          </w:tcPr>
          <w:p w:rsidR="00EC5435" w:rsidRPr="00C17F2A" w:rsidRDefault="00EC5435" w:rsidP="00985CB6">
            <w:pPr>
              <w:pStyle w:val="TAC"/>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restart"/>
            <w:vAlign w:val="center"/>
          </w:tcPr>
          <w:p w:rsidR="00EC5435" w:rsidRPr="00C17F2A" w:rsidRDefault="00EC5435" w:rsidP="00985CB6">
            <w:pPr>
              <w:pStyle w:val="TAC"/>
            </w:pPr>
            <w:r w:rsidRPr="00C17F2A">
              <w:t>CA_1A-</w:t>
            </w:r>
            <w:r w:rsidRPr="00C17F2A">
              <w:rPr>
                <w:rFonts w:hint="eastAsia"/>
              </w:rPr>
              <w:t>21</w:t>
            </w:r>
            <w:r w:rsidRPr="00C17F2A">
              <w:t>A</w:t>
            </w:r>
          </w:p>
        </w:tc>
        <w:tc>
          <w:tcPr>
            <w:tcW w:w="896" w:type="dxa"/>
            <w:shd w:val="clear" w:color="auto" w:fill="auto"/>
            <w:vAlign w:val="center"/>
          </w:tcPr>
          <w:p w:rsidR="00EC5435" w:rsidRPr="00C17F2A" w:rsidRDefault="00EC5435" w:rsidP="00985CB6">
            <w:pPr>
              <w:pStyle w:val="TAC"/>
            </w:pPr>
            <w:r w:rsidRPr="00C17F2A">
              <w:rPr>
                <w:rFonts w:hint="eastAsia"/>
              </w:rPr>
              <w:t>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r w:rsidRPr="00C17F2A">
              <w:t>Yes</w:t>
            </w:r>
          </w:p>
        </w:tc>
        <w:tc>
          <w:tcPr>
            <w:tcW w:w="789" w:type="dxa"/>
            <w:vAlign w:val="center"/>
          </w:tcPr>
          <w:p w:rsidR="00EC5435" w:rsidRPr="00C17F2A" w:rsidRDefault="00EC5435" w:rsidP="00985CB6">
            <w:pPr>
              <w:pStyle w:val="TAC"/>
            </w:pPr>
            <w:r w:rsidRPr="00C17F2A">
              <w:t>Yes</w:t>
            </w:r>
          </w:p>
        </w:tc>
        <w:tc>
          <w:tcPr>
            <w:tcW w:w="1187" w:type="dxa"/>
            <w:vMerge w:val="restart"/>
            <w:vAlign w:val="center"/>
          </w:tcPr>
          <w:p w:rsidR="00EC5435" w:rsidRPr="00C17F2A" w:rsidRDefault="00EC5435" w:rsidP="00985CB6">
            <w:pPr>
              <w:pStyle w:val="TAC"/>
            </w:pPr>
            <w:r w:rsidRPr="00C17F2A">
              <w:t>35</w:t>
            </w:r>
          </w:p>
        </w:tc>
        <w:tc>
          <w:tcPr>
            <w:tcW w:w="1292" w:type="dxa"/>
            <w:vMerge w:val="restart"/>
            <w:vAlign w:val="center"/>
          </w:tcPr>
          <w:p w:rsidR="00EC5435" w:rsidRPr="00C17F2A" w:rsidRDefault="00EC5435" w:rsidP="00985CB6">
            <w:pPr>
              <w:pStyle w:val="TAC"/>
            </w:pPr>
            <w:r w:rsidRPr="00C17F2A">
              <w:t>0</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rPr>
                <w:rFonts w:hint="eastAsia"/>
              </w:rPr>
              <w:t>21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r w:rsidRPr="00C17F2A">
              <w:t>Yes</w:t>
            </w:r>
          </w:p>
        </w:tc>
        <w:tc>
          <w:tcPr>
            <w:tcW w:w="789" w:type="dxa"/>
            <w:vAlign w:val="center"/>
          </w:tcPr>
          <w:p w:rsidR="00EC5435" w:rsidRPr="00C17F2A" w:rsidRDefault="00EC5435" w:rsidP="00985CB6">
            <w:pPr>
              <w:pStyle w:val="TAC"/>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restart"/>
            <w:vAlign w:val="center"/>
          </w:tcPr>
          <w:p w:rsidR="00EC5435" w:rsidRPr="00C17F2A" w:rsidRDefault="00EC5435" w:rsidP="00985CB6">
            <w:pPr>
              <w:pStyle w:val="TAC"/>
            </w:pPr>
            <w:r w:rsidRPr="00C17F2A">
              <w:rPr>
                <w:rFonts w:hint="eastAsia"/>
              </w:rPr>
              <w:t>CA_1A-26A</w:t>
            </w:r>
          </w:p>
        </w:tc>
        <w:tc>
          <w:tcPr>
            <w:tcW w:w="896" w:type="dxa"/>
            <w:shd w:val="clear" w:color="auto" w:fill="auto"/>
            <w:vAlign w:val="center"/>
          </w:tcPr>
          <w:p w:rsidR="00EC5435" w:rsidRPr="00C17F2A" w:rsidRDefault="00EC5435" w:rsidP="00985CB6">
            <w:pPr>
              <w:pStyle w:val="TAC"/>
            </w:pPr>
            <w:r w:rsidRPr="00C17F2A">
              <w:t>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r w:rsidRPr="00C17F2A">
              <w:t>Yes</w:t>
            </w:r>
          </w:p>
        </w:tc>
        <w:tc>
          <w:tcPr>
            <w:tcW w:w="789" w:type="dxa"/>
            <w:vAlign w:val="center"/>
          </w:tcPr>
          <w:p w:rsidR="00EC5435" w:rsidRPr="00C17F2A" w:rsidRDefault="00EC5435" w:rsidP="00985CB6">
            <w:pPr>
              <w:pStyle w:val="TAC"/>
            </w:pPr>
            <w:r w:rsidRPr="00C17F2A">
              <w:t>Yes</w:t>
            </w:r>
          </w:p>
        </w:tc>
        <w:tc>
          <w:tcPr>
            <w:tcW w:w="1187" w:type="dxa"/>
            <w:vMerge w:val="restart"/>
            <w:vAlign w:val="center"/>
          </w:tcPr>
          <w:p w:rsidR="00EC5435" w:rsidRPr="00C17F2A" w:rsidRDefault="00EC5435" w:rsidP="00985CB6">
            <w:pPr>
              <w:pStyle w:val="TAC"/>
            </w:pPr>
            <w:r w:rsidRPr="00C17F2A">
              <w:t>35</w:t>
            </w:r>
          </w:p>
        </w:tc>
        <w:tc>
          <w:tcPr>
            <w:tcW w:w="1292" w:type="dxa"/>
            <w:vMerge w:val="restart"/>
            <w:vAlign w:val="center"/>
          </w:tcPr>
          <w:p w:rsidR="00EC5435" w:rsidRPr="00C17F2A" w:rsidRDefault="00EC5435" w:rsidP="00985CB6">
            <w:pPr>
              <w:pStyle w:val="TAC"/>
            </w:pPr>
            <w:r w:rsidRPr="00C17F2A">
              <w:t>0</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26</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r w:rsidRPr="00C17F2A">
              <w:t>Yes</w:t>
            </w:r>
          </w:p>
        </w:tc>
        <w:tc>
          <w:tcPr>
            <w:tcW w:w="789" w:type="dxa"/>
            <w:vAlign w:val="center"/>
          </w:tcPr>
          <w:p w:rsidR="00EC5435" w:rsidRPr="00C17F2A" w:rsidRDefault="00EC5435" w:rsidP="00985CB6">
            <w:pPr>
              <w:pStyle w:val="TAC"/>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1</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p>
        </w:tc>
        <w:tc>
          <w:tcPr>
            <w:tcW w:w="789" w:type="dxa"/>
            <w:vAlign w:val="center"/>
          </w:tcPr>
          <w:p w:rsidR="00EC5435" w:rsidRPr="00C17F2A" w:rsidRDefault="00EC5435" w:rsidP="00985CB6">
            <w:pPr>
              <w:pStyle w:val="TAC"/>
            </w:pPr>
          </w:p>
        </w:tc>
        <w:tc>
          <w:tcPr>
            <w:tcW w:w="1187" w:type="dxa"/>
            <w:vMerge w:val="restart"/>
            <w:vAlign w:val="center"/>
          </w:tcPr>
          <w:p w:rsidR="00EC5435" w:rsidRPr="00C17F2A" w:rsidRDefault="00EC5435" w:rsidP="00985CB6">
            <w:pPr>
              <w:pStyle w:val="TAC"/>
            </w:pPr>
            <w:r w:rsidRPr="00C17F2A">
              <w:t>20</w:t>
            </w:r>
          </w:p>
        </w:tc>
        <w:tc>
          <w:tcPr>
            <w:tcW w:w="1292" w:type="dxa"/>
            <w:vMerge w:val="restart"/>
            <w:vAlign w:val="center"/>
          </w:tcPr>
          <w:p w:rsidR="00EC5435" w:rsidRPr="00C17F2A" w:rsidRDefault="00EC5435" w:rsidP="00985CB6">
            <w:pPr>
              <w:pStyle w:val="TAC"/>
            </w:pPr>
            <w:r w:rsidRPr="00C17F2A">
              <w:t>1</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26</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p>
        </w:tc>
        <w:tc>
          <w:tcPr>
            <w:tcW w:w="789" w:type="dxa"/>
            <w:vAlign w:val="center"/>
          </w:tcPr>
          <w:p w:rsidR="00EC5435" w:rsidRPr="00C17F2A" w:rsidRDefault="00EC5435" w:rsidP="00985CB6">
            <w:pPr>
              <w:pStyle w:val="TAC"/>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restart"/>
            <w:vAlign w:val="center"/>
          </w:tcPr>
          <w:p w:rsidR="00EC5435" w:rsidRPr="00DE2508" w:rsidRDefault="00EC5435" w:rsidP="00985CB6">
            <w:pPr>
              <w:pStyle w:val="TAC"/>
              <w:rPr>
                <w:highlight w:val="yellow"/>
                <w:lang w:eastAsia="zh-CN"/>
              </w:rPr>
            </w:pPr>
            <w:r w:rsidRPr="00DE2508">
              <w:rPr>
                <w:rFonts w:hint="eastAsia"/>
                <w:highlight w:val="yellow"/>
                <w:lang w:eastAsia="zh-CN"/>
              </w:rPr>
              <w:t>CA_1A-41A</w:t>
            </w:r>
          </w:p>
        </w:tc>
        <w:tc>
          <w:tcPr>
            <w:tcW w:w="896" w:type="dxa"/>
            <w:shd w:val="clear" w:color="auto" w:fill="auto"/>
            <w:vAlign w:val="center"/>
          </w:tcPr>
          <w:p w:rsidR="00EC5435" w:rsidRPr="00DE2508" w:rsidRDefault="00EC5435" w:rsidP="00985CB6">
            <w:pPr>
              <w:pStyle w:val="TAC"/>
              <w:rPr>
                <w:highlight w:val="yellow"/>
                <w:lang w:eastAsia="zh-CN"/>
              </w:rPr>
            </w:pPr>
            <w:r w:rsidRPr="00DE2508">
              <w:rPr>
                <w:rFonts w:hint="eastAsia"/>
                <w:highlight w:val="yellow"/>
                <w:lang w:eastAsia="zh-CN"/>
              </w:rPr>
              <w:t>1</w:t>
            </w:r>
          </w:p>
        </w:tc>
        <w:tc>
          <w:tcPr>
            <w:tcW w:w="789" w:type="dxa"/>
            <w:shd w:val="clear" w:color="auto" w:fill="auto"/>
            <w:vAlign w:val="center"/>
          </w:tcPr>
          <w:p w:rsidR="00EC5435" w:rsidRPr="00DE2508" w:rsidRDefault="00EC5435" w:rsidP="00985CB6">
            <w:pPr>
              <w:pStyle w:val="TAC"/>
              <w:rPr>
                <w:highlight w:val="yellow"/>
              </w:rPr>
            </w:pPr>
          </w:p>
        </w:tc>
        <w:tc>
          <w:tcPr>
            <w:tcW w:w="718" w:type="dxa"/>
            <w:vAlign w:val="center"/>
          </w:tcPr>
          <w:p w:rsidR="00EC5435" w:rsidRPr="00DE2508" w:rsidRDefault="00EC5435" w:rsidP="00985CB6">
            <w:pPr>
              <w:pStyle w:val="TAC"/>
              <w:rPr>
                <w:highlight w:val="yellow"/>
              </w:rPr>
            </w:pPr>
          </w:p>
        </w:tc>
        <w:tc>
          <w:tcPr>
            <w:tcW w:w="952" w:type="dxa"/>
            <w:vAlign w:val="center"/>
          </w:tcPr>
          <w:p w:rsidR="00EC5435" w:rsidRPr="00DE2508" w:rsidRDefault="00EC5435" w:rsidP="00985CB6">
            <w:pPr>
              <w:pStyle w:val="TAC"/>
              <w:rPr>
                <w:highlight w:val="yellow"/>
                <w:lang w:eastAsia="zh-CN"/>
              </w:rPr>
            </w:pPr>
            <w:r w:rsidRPr="00DE2508">
              <w:rPr>
                <w:rFonts w:hint="eastAsia"/>
                <w:highlight w:val="yellow"/>
                <w:lang w:eastAsia="zh-CN"/>
              </w:rPr>
              <w:t>Yes</w:t>
            </w:r>
          </w:p>
        </w:tc>
        <w:tc>
          <w:tcPr>
            <w:tcW w:w="952" w:type="dxa"/>
            <w:vAlign w:val="center"/>
          </w:tcPr>
          <w:p w:rsidR="00EC5435" w:rsidRPr="00DE2508" w:rsidRDefault="00EC5435" w:rsidP="00985CB6">
            <w:pPr>
              <w:pStyle w:val="TAC"/>
              <w:rPr>
                <w:highlight w:val="yellow"/>
                <w:lang w:eastAsia="zh-CN"/>
              </w:rPr>
            </w:pPr>
            <w:r w:rsidRPr="00DE2508">
              <w:rPr>
                <w:rFonts w:hint="eastAsia"/>
                <w:highlight w:val="yellow"/>
                <w:lang w:eastAsia="zh-CN"/>
              </w:rPr>
              <w:t>Yes</w:t>
            </w:r>
          </w:p>
        </w:tc>
        <w:tc>
          <w:tcPr>
            <w:tcW w:w="718" w:type="dxa"/>
            <w:vAlign w:val="center"/>
          </w:tcPr>
          <w:p w:rsidR="00EC5435" w:rsidRPr="00DE2508" w:rsidRDefault="00EC5435" w:rsidP="00985CB6">
            <w:pPr>
              <w:pStyle w:val="TAC"/>
              <w:rPr>
                <w:highlight w:val="yellow"/>
                <w:lang w:eastAsia="zh-CN"/>
              </w:rPr>
            </w:pPr>
            <w:r w:rsidRPr="00DE2508">
              <w:rPr>
                <w:rFonts w:hint="eastAsia"/>
                <w:highlight w:val="yellow"/>
                <w:lang w:eastAsia="zh-CN"/>
              </w:rPr>
              <w:t>Yes</w:t>
            </w:r>
          </w:p>
        </w:tc>
        <w:tc>
          <w:tcPr>
            <w:tcW w:w="789" w:type="dxa"/>
            <w:vAlign w:val="center"/>
          </w:tcPr>
          <w:p w:rsidR="00EC5435" w:rsidRPr="00DE2508" w:rsidRDefault="00EC5435" w:rsidP="00985CB6">
            <w:pPr>
              <w:pStyle w:val="TAC"/>
              <w:rPr>
                <w:highlight w:val="yellow"/>
                <w:lang w:eastAsia="zh-CN"/>
              </w:rPr>
            </w:pPr>
            <w:r w:rsidRPr="00DE2508">
              <w:rPr>
                <w:rFonts w:hint="eastAsia"/>
                <w:highlight w:val="yellow"/>
                <w:lang w:eastAsia="zh-CN"/>
              </w:rPr>
              <w:t>Yes</w:t>
            </w:r>
          </w:p>
        </w:tc>
        <w:tc>
          <w:tcPr>
            <w:tcW w:w="1187" w:type="dxa"/>
            <w:vMerge w:val="restart"/>
            <w:vAlign w:val="center"/>
          </w:tcPr>
          <w:p w:rsidR="00EC5435" w:rsidRPr="00DE2508" w:rsidRDefault="00EC5435" w:rsidP="00985CB6">
            <w:pPr>
              <w:pStyle w:val="TAC"/>
              <w:rPr>
                <w:highlight w:val="yellow"/>
                <w:lang w:eastAsia="zh-CN"/>
              </w:rPr>
            </w:pPr>
            <w:r w:rsidRPr="00DE2508">
              <w:rPr>
                <w:rFonts w:hint="eastAsia"/>
                <w:highlight w:val="yellow"/>
                <w:lang w:eastAsia="zh-CN"/>
              </w:rPr>
              <w:t>40</w:t>
            </w:r>
          </w:p>
        </w:tc>
        <w:tc>
          <w:tcPr>
            <w:tcW w:w="1292" w:type="dxa"/>
            <w:vMerge w:val="restart"/>
            <w:vAlign w:val="center"/>
          </w:tcPr>
          <w:p w:rsidR="00EC5435" w:rsidRPr="00DE2508" w:rsidRDefault="00EC5435" w:rsidP="00985CB6">
            <w:pPr>
              <w:pStyle w:val="TAC"/>
              <w:rPr>
                <w:highlight w:val="yellow"/>
                <w:lang w:eastAsia="zh-CN"/>
              </w:rPr>
            </w:pPr>
            <w:r w:rsidRPr="00DE2508">
              <w:rPr>
                <w:rFonts w:hint="eastAsia"/>
                <w:highlight w:val="yellow"/>
                <w:lang w:eastAsia="zh-CN"/>
              </w:rPr>
              <w:t>0</w:t>
            </w:r>
          </w:p>
        </w:tc>
      </w:tr>
      <w:tr w:rsidR="00EC5435" w:rsidRPr="00C17F2A" w:rsidTr="00EC5435">
        <w:trPr>
          <w:trHeight w:val="223"/>
          <w:jc w:val="center"/>
        </w:trPr>
        <w:tc>
          <w:tcPr>
            <w:tcW w:w="1629" w:type="dxa"/>
            <w:vMerge/>
            <w:vAlign w:val="center"/>
          </w:tcPr>
          <w:p w:rsidR="00EC5435" w:rsidRPr="00DE2508" w:rsidRDefault="00EC5435" w:rsidP="00985CB6">
            <w:pPr>
              <w:pStyle w:val="TAC"/>
              <w:rPr>
                <w:highlight w:val="yellow"/>
              </w:rPr>
            </w:pPr>
          </w:p>
        </w:tc>
        <w:tc>
          <w:tcPr>
            <w:tcW w:w="896" w:type="dxa"/>
            <w:shd w:val="clear" w:color="auto" w:fill="auto"/>
            <w:vAlign w:val="center"/>
          </w:tcPr>
          <w:p w:rsidR="00EC5435" w:rsidRPr="00DE2508" w:rsidRDefault="00EC5435" w:rsidP="00985CB6">
            <w:pPr>
              <w:pStyle w:val="TAC"/>
              <w:rPr>
                <w:highlight w:val="yellow"/>
                <w:lang w:eastAsia="zh-CN"/>
              </w:rPr>
            </w:pPr>
            <w:r w:rsidRPr="00DE2508">
              <w:rPr>
                <w:rFonts w:hint="eastAsia"/>
                <w:highlight w:val="yellow"/>
                <w:lang w:eastAsia="zh-CN"/>
              </w:rPr>
              <w:t>41</w:t>
            </w:r>
          </w:p>
        </w:tc>
        <w:tc>
          <w:tcPr>
            <w:tcW w:w="789" w:type="dxa"/>
            <w:shd w:val="clear" w:color="auto" w:fill="auto"/>
            <w:vAlign w:val="center"/>
          </w:tcPr>
          <w:p w:rsidR="00EC5435" w:rsidRPr="00DE2508" w:rsidRDefault="00EC5435" w:rsidP="00985CB6">
            <w:pPr>
              <w:pStyle w:val="TAC"/>
              <w:rPr>
                <w:highlight w:val="yellow"/>
              </w:rPr>
            </w:pPr>
          </w:p>
        </w:tc>
        <w:tc>
          <w:tcPr>
            <w:tcW w:w="718" w:type="dxa"/>
            <w:vAlign w:val="center"/>
          </w:tcPr>
          <w:p w:rsidR="00EC5435" w:rsidRPr="00DE2508" w:rsidRDefault="00EC5435" w:rsidP="00985CB6">
            <w:pPr>
              <w:pStyle w:val="TAC"/>
              <w:rPr>
                <w:highlight w:val="yellow"/>
              </w:rPr>
            </w:pPr>
          </w:p>
        </w:tc>
        <w:tc>
          <w:tcPr>
            <w:tcW w:w="952" w:type="dxa"/>
            <w:vAlign w:val="center"/>
          </w:tcPr>
          <w:p w:rsidR="00EC5435" w:rsidRPr="00DE2508" w:rsidRDefault="00EC5435" w:rsidP="00985CB6">
            <w:pPr>
              <w:pStyle w:val="TAC"/>
              <w:rPr>
                <w:highlight w:val="yellow"/>
              </w:rPr>
            </w:pPr>
            <w:r w:rsidRPr="00DE2508">
              <w:rPr>
                <w:rFonts w:hint="eastAsia"/>
                <w:highlight w:val="yellow"/>
                <w:lang w:eastAsia="zh-CN"/>
              </w:rPr>
              <w:t>Yes</w:t>
            </w:r>
          </w:p>
        </w:tc>
        <w:tc>
          <w:tcPr>
            <w:tcW w:w="952" w:type="dxa"/>
            <w:vAlign w:val="center"/>
          </w:tcPr>
          <w:p w:rsidR="00EC5435" w:rsidRPr="00DE2508" w:rsidRDefault="00EC5435" w:rsidP="00985CB6">
            <w:pPr>
              <w:pStyle w:val="TAC"/>
              <w:rPr>
                <w:highlight w:val="yellow"/>
              </w:rPr>
            </w:pPr>
            <w:r w:rsidRPr="00DE2508">
              <w:rPr>
                <w:rFonts w:hint="eastAsia"/>
                <w:highlight w:val="yellow"/>
                <w:lang w:eastAsia="zh-CN"/>
              </w:rPr>
              <w:t>Yes</w:t>
            </w:r>
          </w:p>
        </w:tc>
        <w:tc>
          <w:tcPr>
            <w:tcW w:w="718" w:type="dxa"/>
            <w:vAlign w:val="center"/>
          </w:tcPr>
          <w:p w:rsidR="00EC5435" w:rsidRPr="00DE2508" w:rsidRDefault="00EC5435" w:rsidP="00985CB6">
            <w:pPr>
              <w:pStyle w:val="TAC"/>
              <w:rPr>
                <w:highlight w:val="yellow"/>
              </w:rPr>
            </w:pPr>
            <w:r w:rsidRPr="00DE2508">
              <w:rPr>
                <w:rFonts w:hint="eastAsia"/>
                <w:highlight w:val="yellow"/>
                <w:lang w:eastAsia="zh-CN"/>
              </w:rPr>
              <w:t>Yes</w:t>
            </w:r>
          </w:p>
        </w:tc>
        <w:tc>
          <w:tcPr>
            <w:tcW w:w="789" w:type="dxa"/>
            <w:vAlign w:val="center"/>
          </w:tcPr>
          <w:p w:rsidR="00EC5435" w:rsidRPr="00DE2508" w:rsidRDefault="00EC5435" w:rsidP="00985CB6">
            <w:pPr>
              <w:pStyle w:val="TAC"/>
              <w:rPr>
                <w:highlight w:val="yellow"/>
              </w:rPr>
            </w:pPr>
            <w:r w:rsidRPr="00DE2508">
              <w:rPr>
                <w:rFonts w:hint="eastAsia"/>
                <w:highlight w:val="yellow"/>
                <w:lang w:eastAsia="zh-CN"/>
              </w:rPr>
              <w:t>Yes</w:t>
            </w:r>
          </w:p>
        </w:tc>
        <w:tc>
          <w:tcPr>
            <w:tcW w:w="1187" w:type="dxa"/>
            <w:vMerge/>
            <w:vAlign w:val="center"/>
          </w:tcPr>
          <w:p w:rsidR="00EC5435" w:rsidRPr="00DE2508" w:rsidRDefault="00EC5435" w:rsidP="00985CB6">
            <w:pPr>
              <w:pStyle w:val="TAC"/>
              <w:rPr>
                <w:highlight w:val="yellow"/>
              </w:rPr>
            </w:pPr>
          </w:p>
        </w:tc>
        <w:tc>
          <w:tcPr>
            <w:tcW w:w="1292" w:type="dxa"/>
            <w:vMerge/>
            <w:vAlign w:val="center"/>
          </w:tcPr>
          <w:p w:rsidR="00EC5435" w:rsidRPr="00DE2508" w:rsidRDefault="00EC5435" w:rsidP="00985CB6">
            <w:pPr>
              <w:pStyle w:val="TAC"/>
              <w:rPr>
                <w:highlight w:val="yellow"/>
              </w:rPr>
            </w:pPr>
          </w:p>
        </w:tc>
      </w:tr>
      <w:tr w:rsidR="00EC5435" w:rsidRPr="00C17F2A" w:rsidTr="00EC5435">
        <w:trPr>
          <w:trHeight w:val="223"/>
          <w:jc w:val="center"/>
        </w:trPr>
        <w:tc>
          <w:tcPr>
            <w:tcW w:w="1629" w:type="dxa"/>
            <w:vMerge w:val="restart"/>
            <w:vAlign w:val="center"/>
          </w:tcPr>
          <w:p w:rsidR="00EC5435" w:rsidRPr="00DE2508" w:rsidRDefault="00EC5435" w:rsidP="00985CB6">
            <w:pPr>
              <w:pStyle w:val="TAC"/>
              <w:rPr>
                <w:highlight w:val="yellow"/>
                <w:lang w:eastAsia="zh-CN"/>
              </w:rPr>
            </w:pPr>
            <w:r w:rsidRPr="00DE2508">
              <w:rPr>
                <w:rFonts w:hint="eastAsia"/>
                <w:highlight w:val="yellow"/>
                <w:lang w:eastAsia="zh-CN"/>
              </w:rPr>
              <w:t>CA_1A-41A-41A</w:t>
            </w:r>
          </w:p>
        </w:tc>
        <w:tc>
          <w:tcPr>
            <w:tcW w:w="896" w:type="dxa"/>
            <w:shd w:val="clear" w:color="auto" w:fill="auto"/>
            <w:vAlign w:val="center"/>
          </w:tcPr>
          <w:p w:rsidR="00EC5435" w:rsidRPr="00DE2508" w:rsidRDefault="00EC5435" w:rsidP="00985CB6">
            <w:pPr>
              <w:pStyle w:val="TAC"/>
              <w:rPr>
                <w:highlight w:val="yellow"/>
                <w:lang w:eastAsia="zh-CN"/>
              </w:rPr>
            </w:pPr>
            <w:r w:rsidRPr="00DE2508">
              <w:rPr>
                <w:rFonts w:hint="eastAsia"/>
                <w:highlight w:val="yellow"/>
                <w:lang w:eastAsia="zh-CN"/>
              </w:rPr>
              <w:t>1</w:t>
            </w:r>
          </w:p>
        </w:tc>
        <w:tc>
          <w:tcPr>
            <w:tcW w:w="789" w:type="dxa"/>
            <w:shd w:val="clear" w:color="auto" w:fill="auto"/>
            <w:vAlign w:val="center"/>
          </w:tcPr>
          <w:p w:rsidR="00EC5435" w:rsidRPr="00DE2508" w:rsidRDefault="00EC5435" w:rsidP="00985CB6">
            <w:pPr>
              <w:pStyle w:val="TAC"/>
              <w:rPr>
                <w:highlight w:val="yellow"/>
              </w:rPr>
            </w:pPr>
          </w:p>
        </w:tc>
        <w:tc>
          <w:tcPr>
            <w:tcW w:w="718" w:type="dxa"/>
            <w:vAlign w:val="center"/>
          </w:tcPr>
          <w:p w:rsidR="00EC5435" w:rsidRPr="00DE2508" w:rsidRDefault="00EC5435" w:rsidP="00985CB6">
            <w:pPr>
              <w:pStyle w:val="TAC"/>
              <w:rPr>
                <w:highlight w:val="yellow"/>
              </w:rPr>
            </w:pPr>
          </w:p>
        </w:tc>
        <w:tc>
          <w:tcPr>
            <w:tcW w:w="952" w:type="dxa"/>
            <w:vAlign w:val="center"/>
          </w:tcPr>
          <w:p w:rsidR="00EC5435" w:rsidRPr="00DE2508" w:rsidRDefault="00EC5435" w:rsidP="00985CB6">
            <w:pPr>
              <w:pStyle w:val="TAC"/>
              <w:rPr>
                <w:highlight w:val="yellow"/>
                <w:lang w:eastAsia="zh-CN"/>
              </w:rPr>
            </w:pPr>
            <w:r w:rsidRPr="00DE2508">
              <w:rPr>
                <w:rFonts w:hint="eastAsia"/>
                <w:highlight w:val="yellow"/>
                <w:lang w:eastAsia="zh-CN"/>
              </w:rPr>
              <w:t>Yes</w:t>
            </w:r>
          </w:p>
        </w:tc>
        <w:tc>
          <w:tcPr>
            <w:tcW w:w="952" w:type="dxa"/>
            <w:vAlign w:val="center"/>
          </w:tcPr>
          <w:p w:rsidR="00EC5435" w:rsidRPr="00DE2508" w:rsidRDefault="00EC5435" w:rsidP="00985CB6">
            <w:pPr>
              <w:pStyle w:val="TAC"/>
              <w:rPr>
                <w:highlight w:val="yellow"/>
                <w:lang w:eastAsia="zh-CN"/>
              </w:rPr>
            </w:pPr>
            <w:r w:rsidRPr="00DE2508">
              <w:rPr>
                <w:rFonts w:hint="eastAsia"/>
                <w:highlight w:val="yellow"/>
                <w:lang w:eastAsia="zh-CN"/>
              </w:rPr>
              <w:t>Yes</w:t>
            </w:r>
          </w:p>
        </w:tc>
        <w:tc>
          <w:tcPr>
            <w:tcW w:w="718" w:type="dxa"/>
            <w:vAlign w:val="center"/>
          </w:tcPr>
          <w:p w:rsidR="00EC5435" w:rsidRPr="00DE2508" w:rsidRDefault="00EC5435" w:rsidP="00985CB6">
            <w:pPr>
              <w:pStyle w:val="TAC"/>
              <w:rPr>
                <w:highlight w:val="yellow"/>
                <w:lang w:eastAsia="zh-CN"/>
              </w:rPr>
            </w:pPr>
            <w:r w:rsidRPr="00DE2508">
              <w:rPr>
                <w:rFonts w:hint="eastAsia"/>
                <w:highlight w:val="yellow"/>
                <w:lang w:eastAsia="zh-CN"/>
              </w:rPr>
              <w:t>Yes</w:t>
            </w:r>
          </w:p>
        </w:tc>
        <w:tc>
          <w:tcPr>
            <w:tcW w:w="789" w:type="dxa"/>
            <w:vAlign w:val="center"/>
          </w:tcPr>
          <w:p w:rsidR="00EC5435" w:rsidRPr="00DE2508" w:rsidRDefault="00EC5435" w:rsidP="00985CB6">
            <w:pPr>
              <w:pStyle w:val="TAC"/>
              <w:rPr>
                <w:highlight w:val="yellow"/>
                <w:lang w:eastAsia="zh-CN"/>
              </w:rPr>
            </w:pPr>
            <w:r w:rsidRPr="00DE2508">
              <w:rPr>
                <w:rFonts w:hint="eastAsia"/>
                <w:highlight w:val="yellow"/>
                <w:lang w:eastAsia="zh-CN"/>
              </w:rPr>
              <w:t>Yes</w:t>
            </w:r>
          </w:p>
        </w:tc>
        <w:tc>
          <w:tcPr>
            <w:tcW w:w="1187" w:type="dxa"/>
            <w:vMerge w:val="restart"/>
            <w:vAlign w:val="center"/>
          </w:tcPr>
          <w:p w:rsidR="00EC5435" w:rsidRPr="00DE2508" w:rsidRDefault="00EC5435" w:rsidP="00985CB6">
            <w:pPr>
              <w:pStyle w:val="TAC"/>
              <w:rPr>
                <w:highlight w:val="yellow"/>
                <w:lang w:eastAsia="zh-CN"/>
              </w:rPr>
            </w:pPr>
            <w:r w:rsidRPr="00DE2508">
              <w:rPr>
                <w:rFonts w:hint="eastAsia"/>
                <w:highlight w:val="yellow"/>
                <w:lang w:eastAsia="zh-CN"/>
              </w:rPr>
              <w:t>60</w:t>
            </w:r>
          </w:p>
        </w:tc>
        <w:tc>
          <w:tcPr>
            <w:tcW w:w="1292" w:type="dxa"/>
            <w:vMerge w:val="restart"/>
            <w:vAlign w:val="center"/>
          </w:tcPr>
          <w:p w:rsidR="00EC5435" w:rsidRPr="00DE2508" w:rsidRDefault="00EC5435" w:rsidP="00985CB6">
            <w:pPr>
              <w:pStyle w:val="TAC"/>
              <w:rPr>
                <w:highlight w:val="yellow"/>
                <w:lang w:eastAsia="zh-CN"/>
              </w:rPr>
            </w:pPr>
            <w:r w:rsidRPr="00DE2508">
              <w:rPr>
                <w:rFonts w:hint="eastAsia"/>
                <w:highlight w:val="yellow"/>
                <w:lang w:eastAsia="zh-CN"/>
              </w:rPr>
              <w:t>0</w:t>
            </w:r>
          </w:p>
        </w:tc>
      </w:tr>
      <w:tr w:rsidR="00EC5435" w:rsidRPr="00C17F2A" w:rsidTr="00985CB6">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DE2508" w:rsidRDefault="00EC5435" w:rsidP="00985CB6">
            <w:pPr>
              <w:pStyle w:val="TAC"/>
              <w:rPr>
                <w:highlight w:val="yellow"/>
                <w:lang w:eastAsia="zh-CN"/>
              </w:rPr>
            </w:pPr>
            <w:r w:rsidRPr="00DE2508">
              <w:rPr>
                <w:rFonts w:hint="eastAsia"/>
                <w:highlight w:val="yellow"/>
                <w:lang w:eastAsia="zh-CN"/>
              </w:rPr>
              <w:t>41</w:t>
            </w:r>
          </w:p>
        </w:tc>
        <w:tc>
          <w:tcPr>
            <w:tcW w:w="4918" w:type="dxa"/>
            <w:gridSpan w:val="6"/>
            <w:shd w:val="clear" w:color="auto" w:fill="auto"/>
            <w:vAlign w:val="center"/>
          </w:tcPr>
          <w:p w:rsidR="00EC5435" w:rsidRPr="00DE2508" w:rsidRDefault="00EC5435" w:rsidP="0033126C">
            <w:pPr>
              <w:pStyle w:val="TAC"/>
              <w:rPr>
                <w:highlight w:val="yellow"/>
                <w:lang w:eastAsia="zh-CN"/>
              </w:rPr>
            </w:pPr>
            <w:r w:rsidRPr="00DE2508">
              <w:rPr>
                <w:rFonts w:hint="eastAsia"/>
                <w:highlight w:val="yellow"/>
                <w:lang w:eastAsia="zh-CN"/>
              </w:rPr>
              <w:t xml:space="preserve">See Table </w:t>
            </w:r>
            <w:r w:rsidR="0033126C" w:rsidRPr="00DE2508">
              <w:rPr>
                <w:rFonts w:hint="eastAsia"/>
                <w:highlight w:val="yellow"/>
                <w:lang w:eastAsia="zh-CN"/>
              </w:rPr>
              <w:t>2.2-2</w:t>
            </w:r>
            <w:r w:rsidRPr="00DE2508">
              <w:rPr>
                <w:rFonts w:hint="eastAsia"/>
                <w:highlight w:val="yellow"/>
                <w:lang w:eastAsia="zh-CN"/>
              </w:rPr>
              <w:t xml:space="preserve"> CA_41A-41A Bandwidth combination set 1</w:t>
            </w: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restart"/>
            <w:vAlign w:val="center"/>
          </w:tcPr>
          <w:p w:rsidR="00EC5435" w:rsidRPr="00C17F2A" w:rsidRDefault="00EC5435" w:rsidP="00985CB6">
            <w:pPr>
              <w:pStyle w:val="TAC"/>
            </w:pPr>
            <w:r w:rsidRPr="00C17F2A">
              <w:t>CA_2A-4A</w:t>
            </w:r>
          </w:p>
        </w:tc>
        <w:tc>
          <w:tcPr>
            <w:tcW w:w="896" w:type="dxa"/>
            <w:shd w:val="clear" w:color="auto" w:fill="auto"/>
            <w:vAlign w:val="center"/>
          </w:tcPr>
          <w:p w:rsidR="00EC5435" w:rsidRPr="00C17F2A" w:rsidRDefault="00EC5435" w:rsidP="00985CB6">
            <w:pPr>
              <w:pStyle w:val="TAC"/>
            </w:pPr>
            <w:r w:rsidRPr="00C17F2A">
              <w:t>2</w:t>
            </w:r>
          </w:p>
        </w:tc>
        <w:tc>
          <w:tcPr>
            <w:tcW w:w="789" w:type="dxa"/>
            <w:shd w:val="clear" w:color="auto" w:fill="auto"/>
            <w:vAlign w:val="center"/>
          </w:tcPr>
          <w:p w:rsidR="00EC5435" w:rsidRPr="00C17F2A" w:rsidRDefault="00EC5435" w:rsidP="00985CB6">
            <w:pPr>
              <w:pStyle w:val="TAC"/>
            </w:pPr>
            <w:r w:rsidRPr="00C17F2A">
              <w:rPr>
                <w:lang w:val="en-US"/>
              </w:rPr>
              <w:t>Yes</w:t>
            </w:r>
          </w:p>
        </w:tc>
        <w:tc>
          <w:tcPr>
            <w:tcW w:w="718" w:type="dxa"/>
            <w:vAlign w:val="center"/>
          </w:tcPr>
          <w:p w:rsidR="00EC5435" w:rsidRPr="00C17F2A" w:rsidRDefault="00EC5435" w:rsidP="00985CB6">
            <w:pPr>
              <w:pStyle w:val="TAC"/>
            </w:pPr>
            <w:r w:rsidRPr="00C17F2A">
              <w:rPr>
                <w:lang w:val="en-US"/>
              </w:rPr>
              <w:t>Yes</w:t>
            </w:r>
          </w:p>
        </w:tc>
        <w:tc>
          <w:tcPr>
            <w:tcW w:w="952" w:type="dxa"/>
            <w:vAlign w:val="center"/>
          </w:tcPr>
          <w:p w:rsidR="00EC5435" w:rsidRPr="00C17F2A" w:rsidRDefault="00EC5435" w:rsidP="00985CB6">
            <w:pPr>
              <w:pStyle w:val="TAC"/>
            </w:pPr>
            <w:r w:rsidRPr="00C17F2A">
              <w:rPr>
                <w:lang w:val="en-US"/>
              </w:rPr>
              <w:t>Yes</w:t>
            </w:r>
          </w:p>
        </w:tc>
        <w:tc>
          <w:tcPr>
            <w:tcW w:w="952" w:type="dxa"/>
            <w:vAlign w:val="center"/>
          </w:tcPr>
          <w:p w:rsidR="00EC5435" w:rsidRPr="00C17F2A" w:rsidRDefault="00EC5435" w:rsidP="00985CB6">
            <w:pPr>
              <w:pStyle w:val="TAC"/>
            </w:pPr>
            <w:r w:rsidRPr="00C17F2A">
              <w:rPr>
                <w:lang w:val="en-US"/>
              </w:rPr>
              <w:t>Yes</w:t>
            </w:r>
          </w:p>
        </w:tc>
        <w:tc>
          <w:tcPr>
            <w:tcW w:w="718" w:type="dxa"/>
            <w:vAlign w:val="center"/>
          </w:tcPr>
          <w:p w:rsidR="00EC5435" w:rsidRPr="00C17F2A" w:rsidRDefault="00EC5435" w:rsidP="00985CB6">
            <w:pPr>
              <w:pStyle w:val="TAC"/>
            </w:pPr>
            <w:r w:rsidRPr="00C17F2A">
              <w:rPr>
                <w:lang w:val="en-US"/>
              </w:rPr>
              <w:t>Yes</w:t>
            </w:r>
          </w:p>
        </w:tc>
        <w:tc>
          <w:tcPr>
            <w:tcW w:w="789" w:type="dxa"/>
            <w:vAlign w:val="center"/>
          </w:tcPr>
          <w:p w:rsidR="00EC5435" w:rsidRPr="00C17F2A" w:rsidRDefault="00EC5435" w:rsidP="00985CB6">
            <w:pPr>
              <w:pStyle w:val="TAC"/>
            </w:pPr>
            <w:r w:rsidRPr="00C17F2A">
              <w:rPr>
                <w:lang w:val="en-US"/>
              </w:rPr>
              <w:t>Yes</w:t>
            </w:r>
          </w:p>
        </w:tc>
        <w:tc>
          <w:tcPr>
            <w:tcW w:w="1187" w:type="dxa"/>
            <w:vMerge w:val="restart"/>
            <w:vAlign w:val="center"/>
          </w:tcPr>
          <w:p w:rsidR="00EC5435" w:rsidRPr="00C17F2A" w:rsidRDefault="00EC5435" w:rsidP="00985CB6">
            <w:pPr>
              <w:pStyle w:val="TAC"/>
            </w:pPr>
            <w:r w:rsidRPr="00C17F2A">
              <w:t>40</w:t>
            </w:r>
          </w:p>
        </w:tc>
        <w:tc>
          <w:tcPr>
            <w:tcW w:w="1292" w:type="dxa"/>
            <w:vMerge w:val="restart"/>
            <w:vAlign w:val="center"/>
          </w:tcPr>
          <w:p w:rsidR="00EC5435" w:rsidRPr="00C17F2A" w:rsidRDefault="00EC5435" w:rsidP="00985CB6">
            <w:pPr>
              <w:pStyle w:val="TAC"/>
            </w:pPr>
            <w:r w:rsidRPr="00C17F2A">
              <w:t>0</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4</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rPr>
                <w:lang w:val="en-US"/>
              </w:rPr>
              <w:t>Yes</w:t>
            </w:r>
          </w:p>
        </w:tc>
        <w:tc>
          <w:tcPr>
            <w:tcW w:w="952" w:type="dxa"/>
            <w:vAlign w:val="center"/>
          </w:tcPr>
          <w:p w:rsidR="00EC5435" w:rsidRPr="00C17F2A" w:rsidRDefault="00EC5435" w:rsidP="00985CB6">
            <w:pPr>
              <w:pStyle w:val="TAC"/>
            </w:pPr>
            <w:r w:rsidRPr="00C17F2A">
              <w:rPr>
                <w:lang w:val="en-US"/>
              </w:rPr>
              <w:t>Yes</w:t>
            </w:r>
          </w:p>
        </w:tc>
        <w:tc>
          <w:tcPr>
            <w:tcW w:w="718" w:type="dxa"/>
            <w:vAlign w:val="center"/>
          </w:tcPr>
          <w:p w:rsidR="00EC5435" w:rsidRPr="00C17F2A" w:rsidRDefault="00EC5435" w:rsidP="00985CB6">
            <w:pPr>
              <w:pStyle w:val="TAC"/>
            </w:pPr>
            <w:r w:rsidRPr="00C17F2A">
              <w:rPr>
                <w:lang w:val="en-US"/>
              </w:rPr>
              <w:t>Yes</w:t>
            </w:r>
          </w:p>
        </w:tc>
        <w:tc>
          <w:tcPr>
            <w:tcW w:w="789" w:type="dxa"/>
            <w:vAlign w:val="center"/>
          </w:tcPr>
          <w:p w:rsidR="00EC5435" w:rsidRPr="00C17F2A" w:rsidRDefault="00EC5435" w:rsidP="00985CB6">
            <w:pPr>
              <w:pStyle w:val="TAC"/>
            </w:pPr>
            <w:r w:rsidRPr="00C17F2A">
              <w:rPr>
                <w:lang w:val="en-US"/>
              </w:rPr>
              <w:t>Yes</w:t>
            </w: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2</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rPr>
                <w:lang w:val="en-US"/>
              </w:rPr>
            </w:pPr>
            <w:r w:rsidRPr="00C17F2A">
              <w:t>Yes</w:t>
            </w:r>
          </w:p>
        </w:tc>
        <w:tc>
          <w:tcPr>
            <w:tcW w:w="952" w:type="dxa"/>
            <w:vAlign w:val="center"/>
          </w:tcPr>
          <w:p w:rsidR="00EC5435" w:rsidRPr="00C17F2A" w:rsidRDefault="00EC5435" w:rsidP="00985CB6">
            <w:pPr>
              <w:pStyle w:val="TAC"/>
              <w:rPr>
                <w:lang w:val="en-US"/>
              </w:rPr>
            </w:pPr>
            <w:r w:rsidRPr="00C17F2A">
              <w:t>Yes</w:t>
            </w:r>
          </w:p>
        </w:tc>
        <w:tc>
          <w:tcPr>
            <w:tcW w:w="718" w:type="dxa"/>
            <w:vAlign w:val="center"/>
          </w:tcPr>
          <w:p w:rsidR="00EC5435" w:rsidRPr="00C17F2A" w:rsidRDefault="00EC5435" w:rsidP="00985CB6">
            <w:pPr>
              <w:pStyle w:val="TAC"/>
              <w:rPr>
                <w:lang w:val="en-US"/>
              </w:rPr>
            </w:pPr>
          </w:p>
        </w:tc>
        <w:tc>
          <w:tcPr>
            <w:tcW w:w="789" w:type="dxa"/>
            <w:vAlign w:val="center"/>
          </w:tcPr>
          <w:p w:rsidR="00EC5435" w:rsidRPr="00C17F2A" w:rsidRDefault="00EC5435" w:rsidP="00985CB6">
            <w:pPr>
              <w:pStyle w:val="TAC"/>
              <w:rPr>
                <w:lang w:val="en-US"/>
              </w:rPr>
            </w:pPr>
          </w:p>
        </w:tc>
        <w:tc>
          <w:tcPr>
            <w:tcW w:w="1187" w:type="dxa"/>
            <w:vMerge w:val="restart"/>
            <w:vAlign w:val="center"/>
          </w:tcPr>
          <w:p w:rsidR="00EC5435" w:rsidRPr="00C17F2A" w:rsidRDefault="00EC5435" w:rsidP="00985CB6">
            <w:pPr>
              <w:pStyle w:val="TAC"/>
            </w:pPr>
            <w:r w:rsidRPr="00C17F2A">
              <w:t>20</w:t>
            </w:r>
          </w:p>
        </w:tc>
        <w:tc>
          <w:tcPr>
            <w:tcW w:w="1292" w:type="dxa"/>
            <w:vMerge w:val="restart"/>
            <w:vAlign w:val="center"/>
          </w:tcPr>
          <w:p w:rsidR="00EC5435" w:rsidRPr="00C17F2A" w:rsidRDefault="00EC5435" w:rsidP="00985CB6">
            <w:pPr>
              <w:pStyle w:val="TAC"/>
            </w:pPr>
            <w:r w:rsidRPr="00C17F2A">
              <w:t>1</w:t>
            </w:r>
          </w:p>
        </w:tc>
      </w:tr>
      <w:tr w:rsidR="00EC5435" w:rsidRPr="00C17F2A" w:rsidTr="00EC5435">
        <w:trPr>
          <w:trHeight w:val="223"/>
          <w:jc w:val="center"/>
        </w:trPr>
        <w:tc>
          <w:tcPr>
            <w:tcW w:w="1629" w:type="dxa"/>
            <w:vMerge/>
            <w:vAlign w:val="center"/>
          </w:tcPr>
          <w:p w:rsidR="00EC5435" w:rsidRPr="00C17F2A" w:rsidRDefault="00EC5435" w:rsidP="00985CB6">
            <w:pPr>
              <w:pStyle w:val="TAC"/>
            </w:pPr>
          </w:p>
        </w:tc>
        <w:tc>
          <w:tcPr>
            <w:tcW w:w="896" w:type="dxa"/>
            <w:shd w:val="clear" w:color="auto" w:fill="auto"/>
            <w:vAlign w:val="center"/>
          </w:tcPr>
          <w:p w:rsidR="00EC5435" w:rsidRPr="00C17F2A" w:rsidRDefault="00EC5435" w:rsidP="00985CB6">
            <w:pPr>
              <w:pStyle w:val="TAC"/>
            </w:pPr>
            <w:r w:rsidRPr="00C17F2A">
              <w:t>4</w:t>
            </w:r>
          </w:p>
        </w:tc>
        <w:tc>
          <w:tcPr>
            <w:tcW w:w="789" w:type="dxa"/>
            <w:shd w:val="clear" w:color="auto" w:fill="auto"/>
            <w:vAlign w:val="center"/>
          </w:tcPr>
          <w:p w:rsidR="00EC5435" w:rsidRPr="00C17F2A" w:rsidRDefault="00EC5435" w:rsidP="00985CB6">
            <w:pPr>
              <w:pStyle w:val="TAC"/>
            </w:pPr>
          </w:p>
        </w:tc>
        <w:tc>
          <w:tcPr>
            <w:tcW w:w="718" w:type="dxa"/>
            <w:vAlign w:val="center"/>
          </w:tcPr>
          <w:p w:rsidR="00EC5435" w:rsidRPr="00C17F2A" w:rsidRDefault="00EC5435" w:rsidP="00985CB6">
            <w:pPr>
              <w:pStyle w:val="TAC"/>
            </w:pPr>
          </w:p>
        </w:tc>
        <w:tc>
          <w:tcPr>
            <w:tcW w:w="952" w:type="dxa"/>
            <w:vAlign w:val="center"/>
          </w:tcPr>
          <w:p w:rsidR="00EC5435" w:rsidRPr="00C17F2A" w:rsidRDefault="00EC5435" w:rsidP="00985CB6">
            <w:pPr>
              <w:pStyle w:val="TAC"/>
              <w:rPr>
                <w:lang w:val="en-US"/>
              </w:rPr>
            </w:pPr>
            <w:r w:rsidRPr="00C17F2A">
              <w:t>Yes</w:t>
            </w:r>
          </w:p>
        </w:tc>
        <w:tc>
          <w:tcPr>
            <w:tcW w:w="952" w:type="dxa"/>
            <w:vAlign w:val="center"/>
          </w:tcPr>
          <w:p w:rsidR="00EC5435" w:rsidRPr="00C17F2A" w:rsidRDefault="00EC5435" w:rsidP="00985CB6">
            <w:pPr>
              <w:pStyle w:val="TAC"/>
              <w:rPr>
                <w:lang w:val="en-US"/>
              </w:rPr>
            </w:pPr>
            <w:r w:rsidRPr="00C17F2A">
              <w:t>Yes</w:t>
            </w:r>
          </w:p>
        </w:tc>
        <w:tc>
          <w:tcPr>
            <w:tcW w:w="718" w:type="dxa"/>
            <w:vAlign w:val="center"/>
          </w:tcPr>
          <w:p w:rsidR="00EC5435" w:rsidRPr="00C17F2A" w:rsidRDefault="00EC5435" w:rsidP="00985CB6">
            <w:pPr>
              <w:pStyle w:val="TAC"/>
              <w:rPr>
                <w:lang w:val="en-US"/>
              </w:rPr>
            </w:pPr>
          </w:p>
        </w:tc>
        <w:tc>
          <w:tcPr>
            <w:tcW w:w="789" w:type="dxa"/>
            <w:vAlign w:val="center"/>
          </w:tcPr>
          <w:p w:rsidR="00EC5435" w:rsidRPr="00C17F2A" w:rsidRDefault="00EC5435" w:rsidP="00985CB6">
            <w:pPr>
              <w:pStyle w:val="TAC"/>
              <w:rPr>
                <w:lang w:val="en-US"/>
              </w:rPr>
            </w:pPr>
          </w:p>
        </w:tc>
        <w:tc>
          <w:tcPr>
            <w:tcW w:w="1187" w:type="dxa"/>
            <w:vMerge/>
            <w:vAlign w:val="center"/>
          </w:tcPr>
          <w:p w:rsidR="00EC5435" w:rsidRPr="00C17F2A" w:rsidRDefault="00EC5435" w:rsidP="00985CB6">
            <w:pPr>
              <w:pStyle w:val="TAC"/>
            </w:pPr>
          </w:p>
        </w:tc>
        <w:tc>
          <w:tcPr>
            <w:tcW w:w="1292" w:type="dxa"/>
            <w:vMerge/>
            <w:vAlign w:val="center"/>
          </w:tcPr>
          <w:p w:rsidR="00EC5435" w:rsidRPr="00C17F2A" w:rsidRDefault="00EC5435" w:rsidP="00985CB6">
            <w:pPr>
              <w:pStyle w:val="TAC"/>
            </w:pPr>
          </w:p>
        </w:tc>
      </w:tr>
      <w:tr w:rsidR="00FC230E" w:rsidRPr="00C17F2A" w:rsidTr="00AE064F">
        <w:trPr>
          <w:trHeight w:val="285"/>
          <w:jc w:val="center"/>
        </w:trPr>
        <w:tc>
          <w:tcPr>
            <w:tcW w:w="9922" w:type="dxa"/>
            <w:gridSpan w:val="10"/>
            <w:vAlign w:val="center"/>
          </w:tcPr>
          <w:p w:rsidR="00FC230E" w:rsidRPr="00C17F2A" w:rsidRDefault="00FC230E" w:rsidP="00985CB6">
            <w:pPr>
              <w:pStyle w:val="TAC"/>
              <w:rPr>
                <w:lang w:eastAsia="zh-CN"/>
              </w:rPr>
            </w:pPr>
            <w:r>
              <w:rPr>
                <w:lang w:eastAsia="zh-CN"/>
              </w:rPr>
              <w:t>……</w:t>
            </w:r>
          </w:p>
        </w:tc>
      </w:tr>
      <w:tr w:rsidR="00EC5435" w:rsidRPr="00C17F2A" w:rsidTr="00EC5435">
        <w:trPr>
          <w:trHeight w:val="223"/>
          <w:jc w:val="center"/>
        </w:trPr>
        <w:tc>
          <w:tcPr>
            <w:tcW w:w="1629" w:type="dxa"/>
            <w:vMerge w:val="restart"/>
            <w:vAlign w:val="center"/>
          </w:tcPr>
          <w:p w:rsidR="00EC5435" w:rsidRPr="00C17F2A" w:rsidRDefault="00EC5435" w:rsidP="00985CB6">
            <w:pPr>
              <w:pStyle w:val="TAC"/>
            </w:pPr>
            <w:r w:rsidRPr="00C17F2A">
              <w:rPr>
                <w:rFonts w:hint="eastAsia"/>
                <w:lang w:eastAsia="zh-CN"/>
              </w:rPr>
              <w:t>CA_39A-41A</w:t>
            </w:r>
          </w:p>
        </w:tc>
        <w:tc>
          <w:tcPr>
            <w:tcW w:w="896" w:type="dxa"/>
            <w:shd w:val="clear" w:color="auto" w:fill="auto"/>
          </w:tcPr>
          <w:p w:rsidR="00EC5435" w:rsidRPr="00C17F2A" w:rsidRDefault="00EC5435" w:rsidP="00985CB6">
            <w:pPr>
              <w:pStyle w:val="TAC"/>
            </w:pPr>
            <w:r w:rsidRPr="00C17F2A">
              <w:rPr>
                <w:rFonts w:hint="eastAsia"/>
                <w:lang w:eastAsia="zh-CN"/>
              </w:rPr>
              <w:t>39</w:t>
            </w:r>
          </w:p>
        </w:tc>
        <w:tc>
          <w:tcPr>
            <w:tcW w:w="789" w:type="dxa"/>
            <w:shd w:val="clear" w:color="auto" w:fill="auto"/>
          </w:tcPr>
          <w:p w:rsidR="00EC5435" w:rsidRPr="00C17F2A" w:rsidRDefault="00EC5435" w:rsidP="00985CB6">
            <w:pPr>
              <w:pStyle w:val="TAC"/>
            </w:pPr>
          </w:p>
        </w:tc>
        <w:tc>
          <w:tcPr>
            <w:tcW w:w="718" w:type="dxa"/>
          </w:tcPr>
          <w:p w:rsidR="00EC5435" w:rsidRPr="00C17F2A" w:rsidRDefault="00EC5435" w:rsidP="00985CB6">
            <w:pPr>
              <w:pStyle w:val="TAC"/>
            </w:pPr>
          </w:p>
        </w:tc>
        <w:tc>
          <w:tcPr>
            <w:tcW w:w="952" w:type="dxa"/>
          </w:tcPr>
          <w:p w:rsidR="00EC5435" w:rsidRPr="00C17F2A" w:rsidRDefault="00EC5435" w:rsidP="00985CB6">
            <w:pPr>
              <w:pStyle w:val="TAC"/>
            </w:pPr>
          </w:p>
        </w:tc>
        <w:tc>
          <w:tcPr>
            <w:tcW w:w="952" w:type="dxa"/>
            <w:vAlign w:val="center"/>
          </w:tcPr>
          <w:p w:rsidR="00EC5435" w:rsidRPr="00C17F2A" w:rsidRDefault="00EC5435" w:rsidP="00985CB6">
            <w:pPr>
              <w:pStyle w:val="TAC"/>
            </w:pPr>
            <w:r w:rsidRPr="00C17F2A">
              <w:t>Yes</w:t>
            </w:r>
          </w:p>
        </w:tc>
        <w:tc>
          <w:tcPr>
            <w:tcW w:w="718" w:type="dxa"/>
            <w:vAlign w:val="center"/>
          </w:tcPr>
          <w:p w:rsidR="00EC5435" w:rsidRPr="00C17F2A" w:rsidRDefault="00EC5435" w:rsidP="00985CB6">
            <w:pPr>
              <w:pStyle w:val="TAC"/>
            </w:pPr>
            <w:r w:rsidRPr="00C17F2A">
              <w:t>Yes</w:t>
            </w:r>
          </w:p>
        </w:tc>
        <w:tc>
          <w:tcPr>
            <w:tcW w:w="789" w:type="dxa"/>
            <w:vAlign w:val="center"/>
          </w:tcPr>
          <w:p w:rsidR="00EC5435" w:rsidRPr="00C17F2A" w:rsidRDefault="00EC5435" w:rsidP="00985CB6">
            <w:pPr>
              <w:pStyle w:val="TAC"/>
            </w:pPr>
            <w:r w:rsidRPr="00C17F2A">
              <w:t>Yes</w:t>
            </w:r>
          </w:p>
        </w:tc>
        <w:tc>
          <w:tcPr>
            <w:tcW w:w="1187" w:type="dxa"/>
            <w:vMerge w:val="restart"/>
            <w:vAlign w:val="center"/>
          </w:tcPr>
          <w:p w:rsidR="00EC5435" w:rsidRPr="00C17F2A" w:rsidRDefault="00EC5435" w:rsidP="00985CB6">
            <w:pPr>
              <w:pStyle w:val="TAC"/>
            </w:pPr>
            <w:r w:rsidRPr="00C17F2A">
              <w:rPr>
                <w:rFonts w:hint="eastAsia"/>
                <w:lang w:eastAsia="zh-CN"/>
              </w:rPr>
              <w:t>40</w:t>
            </w:r>
          </w:p>
        </w:tc>
        <w:tc>
          <w:tcPr>
            <w:tcW w:w="1292" w:type="dxa"/>
            <w:vMerge w:val="restart"/>
            <w:vAlign w:val="center"/>
          </w:tcPr>
          <w:p w:rsidR="00EC5435" w:rsidRPr="00C17F2A" w:rsidRDefault="00EC5435" w:rsidP="00985CB6">
            <w:pPr>
              <w:pStyle w:val="TAC"/>
            </w:pPr>
            <w:r w:rsidRPr="00C17F2A">
              <w:t>0</w:t>
            </w:r>
          </w:p>
        </w:tc>
      </w:tr>
      <w:tr w:rsidR="00EC5435" w:rsidRPr="00C17F2A" w:rsidTr="00EC5435">
        <w:trPr>
          <w:trHeight w:val="223"/>
          <w:jc w:val="center"/>
        </w:trPr>
        <w:tc>
          <w:tcPr>
            <w:tcW w:w="1629" w:type="dxa"/>
            <w:vMerge/>
            <w:tcBorders>
              <w:bottom w:val="single" w:sz="4" w:space="0" w:color="auto"/>
            </w:tcBorders>
            <w:vAlign w:val="center"/>
          </w:tcPr>
          <w:p w:rsidR="00EC5435" w:rsidRPr="00C17F2A" w:rsidRDefault="00EC5435" w:rsidP="00985CB6">
            <w:pPr>
              <w:pStyle w:val="TAC"/>
            </w:pPr>
          </w:p>
        </w:tc>
        <w:tc>
          <w:tcPr>
            <w:tcW w:w="896" w:type="dxa"/>
            <w:tcBorders>
              <w:bottom w:val="single" w:sz="4" w:space="0" w:color="auto"/>
            </w:tcBorders>
            <w:shd w:val="clear" w:color="auto" w:fill="auto"/>
          </w:tcPr>
          <w:p w:rsidR="00EC5435" w:rsidRPr="00C17F2A" w:rsidRDefault="00EC5435" w:rsidP="00985CB6">
            <w:pPr>
              <w:pStyle w:val="TAC"/>
            </w:pPr>
            <w:r w:rsidRPr="00C17F2A">
              <w:rPr>
                <w:rFonts w:hint="eastAsia"/>
                <w:lang w:eastAsia="zh-CN"/>
              </w:rPr>
              <w:t>41</w:t>
            </w:r>
          </w:p>
        </w:tc>
        <w:tc>
          <w:tcPr>
            <w:tcW w:w="789" w:type="dxa"/>
            <w:tcBorders>
              <w:bottom w:val="single" w:sz="4" w:space="0" w:color="auto"/>
            </w:tcBorders>
            <w:shd w:val="clear" w:color="auto" w:fill="auto"/>
          </w:tcPr>
          <w:p w:rsidR="00EC5435" w:rsidRPr="00C17F2A" w:rsidRDefault="00EC5435" w:rsidP="00985CB6">
            <w:pPr>
              <w:pStyle w:val="TAC"/>
            </w:pPr>
          </w:p>
        </w:tc>
        <w:tc>
          <w:tcPr>
            <w:tcW w:w="718" w:type="dxa"/>
            <w:tcBorders>
              <w:bottom w:val="single" w:sz="4" w:space="0" w:color="auto"/>
            </w:tcBorders>
          </w:tcPr>
          <w:p w:rsidR="00EC5435" w:rsidRPr="00C17F2A" w:rsidRDefault="00EC5435" w:rsidP="00985CB6">
            <w:pPr>
              <w:pStyle w:val="TAC"/>
            </w:pPr>
          </w:p>
        </w:tc>
        <w:tc>
          <w:tcPr>
            <w:tcW w:w="952" w:type="dxa"/>
            <w:tcBorders>
              <w:bottom w:val="single" w:sz="4" w:space="0" w:color="auto"/>
            </w:tcBorders>
          </w:tcPr>
          <w:p w:rsidR="00EC5435" w:rsidRPr="00C17F2A" w:rsidRDefault="00EC5435" w:rsidP="00985CB6">
            <w:pPr>
              <w:pStyle w:val="TAC"/>
            </w:pPr>
          </w:p>
        </w:tc>
        <w:tc>
          <w:tcPr>
            <w:tcW w:w="952" w:type="dxa"/>
            <w:tcBorders>
              <w:bottom w:val="single" w:sz="4" w:space="0" w:color="auto"/>
            </w:tcBorders>
          </w:tcPr>
          <w:p w:rsidR="00EC5435" w:rsidRPr="00C17F2A" w:rsidRDefault="00EC5435" w:rsidP="00985CB6">
            <w:pPr>
              <w:pStyle w:val="TAC"/>
            </w:pPr>
          </w:p>
        </w:tc>
        <w:tc>
          <w:tcPr>
            <w:tcW w:w="718" w:type="dxa"/>
            <w:tcBorders>
              <w:bottom w:val="single" w:sz="4" w:space="0" w:color="auto"/>
            </w:tcBorders>
          </w:tcPr>
          <w:p w:rsidR="00EC5435" w:rsidRPr="00C17F2A" w:rsidRDefault="00EC5435" w:rsidP="00985CB6">
            <w:pPr>
              <w:pStyle w:val="TAC"/>
            </w:pPr>
          </w:p>
        </w:tc>
        <w:tc>
          <w:tcPr>
            <w:tcW w:w="789" w:type="dxa"/>
            <w:tcBorders>
              <w:bottom w:val="single" w:sz="4" w:space="0" w:color="auto"/>
            </w:tcBorders>
          </w:tcPr>
          <w:p w:rsidR="00EC5435" w:rsidRPr="00C17F2A" w:rsidRDefault="00EC5435" w:rsidP="00985CB6">
            <w:pPr>
              <w:pStyle w:val="TAC"/>
            </w:pPr>
            <w:r w:rsidRPr="00C17F2A">
              <w:rPr>
                <w:rFonts w:hint="eastAsia"/>
                <w:lang w:eastAsia="zh-CN"/>
              </w:rPr>
              <w:t>Yes</w:t>
            </w:r>
          </w:p>
        </w:tc>
        <w:tc>
          <w:tcPr>
            <w:tcW w:w="1187" w:type="dxa"/>
            <w:vMerge/>
            <w:tcBorders>
              <w:bottom w:val="single" w:sz="4" w:space="0" w:color="auto"/>
            </w:tcBorders>
            <w:vAlign w:val="center"/>
          </w:tcPr>
          <w:p w:rsidR="00EC5435" w:rsidRPr="00C17F2A" w:rsidRDefault="00EC5435" w:rsidP="00985CB6">
            <w:pPr>
              <w:pStyle w:val="TAC"/>
            </w:pPr>
          </w:p>
        </w:tc>
        <w:tc>
          <w:tcPr>
            <w:tcW w:w="1292" w:type="dxa"/>
            <w:vMerge/>
            <w:tcBorders>
              <w:bottom w:val="single" w:sz="4" w:space="0" w:color="auto"/>
            </w:tcBorders>
            <w:vAlign w:val="center"/>
          </w:tcPr>
          <w:p w:rsidR="00EC5435" w:rsidRPr="00C17F2A" w:rsidRDefault="00EC5435" w:rsidP="00985CB6">
            <w:pPr>
              <w:pStyle w:val="TAC"/>
            </w:pPr>
          </w:p>
        </w:tc>
      </w:tr>
      <w:tr w:rsidR="00EC5435" w:rsidRPr="00C17F2A" w:rsidTr="00985CB6">
        <w:trPr>
          <w:trHeight w:val="223"/>
          <w:jc w:val="center"/>
        </w:trPr>
        <w:tc>
          <w:tcPr>
            <w:tcW w:w="9922" w:type="dxa"/>
            <w:gridSpan w:val="10"/>
            <w:vAlign w:val="center"/>
          </w:tcPr>
          <w:p w:rsidR="00EC5435" w:rsidRPr="00C17F2A" w:rsidRDefault="00EC5435" w:rsidP="00985CB6">
            <w:pPr>
              <w:pStyle w:val="TAN"/>
            </w:pPr>
            <w:r w:rsidRPr="00C17F2A">
              <w:t>NOTE 1:</w:t>
            </w:r>
            <w:r w:rsidRPr="00C17F2A">
              <w:tab/>
              <w:t>The CA Configuration refers to a combination of an operating band and a CA bandwidth class specified in Table 5.6A-1 (the indexing letter). Absence of a CA bandwidth class for an operating band implies support of all classes.</w:t>
            </w:r>
          </w:p>
          <w:p w:rsidR="00EC5435" w:rsidRPr="00C17F2A" w:rsidRDefault="00EC5435" w:rsidP="00985CB6">
            <w:pPr>
              <w:pStyle w:val="TAN"/>
            </w:pPr>
            <w:r w:rsidRPr="00C17F2A">
              <w:t>NOTE 2:</w:t>
            </w:r>
            <w:r w:rsidRPr="00C17F2A">
              <w:tab/>
              <w:t>For each band combination, all combinations of indicated bandwidths belong to the set</w:t>
            </w:r>
          </w:p>
          <w:p w:rsidR="00EC5435" w:rsidRDefault="00EC5435" w:rsidP="00985CB6">
            <w:pPr>
              <w:pStyle w:val="TAC"/>
              <w:ind w:left="851" w:hanging="851"/>
              <w:jc w:val="left"/>
              <w:rPr>
                <w:rFonts w:eastAsiaTheme="minorEastAsia"/>
                <w:lang w:eastAsia="zh-CN"/>
              </w:rPr>
            </w:pPr>
            <w:r w:rsidRPr="00C17F2A">
              <w:t>NOTE 3:</w:t>
            </w:r>
            <w:r w:rsidRPr="00C17F2A">
              <w:tab/>
              <w:t>For the supported CC bandwidth combinations, the CC downlink and uplink bandwidths are equal</w:t>
            </w:r>
          </w:p>
          <w:p w:rsidR="00EC5435" w:rsidRPr="008E0DF9" w:rsidRDefault="00EC5435" w:rsidP="00985CB6">
            <w:pPr>
              <w:pStyle w:val="TAC"/>
              <w:widowControl w:val="0"/>
              <w:tabs>
                <w:tab w:val="right" w:leader="dot" w:pos="9639"/>
              </w:tabs>
              <w:ind w:left="851" w:right="425" w:hanging="851"/>
              <w:jc w:val="left"/>
              <w:rPr>
                <w:rFonts w:eastAsiaTheme="minorEastAsia"/>
                <w:lang w:eastAsia="zh-CN"/>
              </w:rPr>
            </w:pPr>
            <w:r w:rsidRPr="00673CC2">
              <w:rPr>
                <w:rFonts w:eastAsia="Malgun Gothic"/>
              </w:rPr>
              <w:t>NOTE 4:</w:t>
            </w:r>
            <w:r>
              <w:t xml:space="preserve"> </w:t>
            </w:r>
            <w:r w:rsidR="00FC230E">
              <w:rPr>
                <w:rFonts w:eastAsiaTheme="minorEastAsia" w:hint="eastAsia"/>
                <w:lang w:eastAsia="zh-CN"/>
              </w:rPr>
              <w:t xml:space="preserve"> For the CA_1A_41A_</w:t>
            </w:r>
            <w:r>
              <w:rPr>
                <w:rFonts w:eastAsiaTheme="minorEastAsia" w:hint="eastAsia"/>
                <w:lang w:eastAsia="zh-CN"/>
              </w:rPr>
              <w:t>41A</w:t>
            </w:r>
            <w:r>
              <w:rPr>
                <w:rFonts w:eastAsiaTheme="minorEastAsia" w:hint="eastAsia"/>
                <w:lang w:val="en-US" w:eastAsia="zh-CN"/>
              </w:rPr>
              <w:t>,</w:t>
            </w:r>
            <w:r w:rsidRPr="000C356A">
              <w:rPr>
                <w:lang w:val="en-US"/>
              </w:rPr>
              <w:t xml:space="preserve"> only </w:t>
            </w:r>
            <w:r>
              <w:rPr>
                <w:rFonts w:eastAsiaTheme="minorEastAsia" w:hint="eastAsia"/>
                <w:lang w:val="en-US" w:eastAsia="zh-CN"/>
              </w:rPr>
              <w:t xml:space="preserve">specify </w:t>
            </w:r>
            <w:r>
              <w:rPr>
                <w:rFonts w:hint="eastAsia"/>
                <w:lang w:val="en-US" w:eastAsia="zh-CN"/>
              </w:rPr>
              <w:t xml:space="preserve">Band 1 as </w:t>
            </w:r>
            <w:r w:rsidRPr="000C356A">
              <w:rPr>
                <w:lang w:val="en-US"/>
              </w:rPr>
              <w:t xml:space="preserve">one uplink component carrier to be used in </w:t>
            </w:r>
            <w:r>
              <w:rPr>
                <w:rFonts w:hint="eastAsia"/>
                <w:lang w:val="en-US" w:eastAsia="zh-CN"/>
              </w:rPr>
              <w:t>this CA combination</w:t>
            </w:r>
          </w:p>
        </w:tc>
      </w:tr>
    </w:tbl>
    <w:p w:rsidR="00985CB6" w:rsidRDefault="00985CB6" w:rsidP="00985CB6">
      <w:pPr>
        <w:pStyle w:val="30"/>
        <w:rPr>
          <w:lang w:val="en-US" w:eastAsia="zh-CN"/>
        </w:rPr>
      </w:pPr>
      <w:r w:rsidRPr="00985CB6">
        <w:rPr>
          <w:rFonts w:hint="eastAsia"/>
          <w:lang w:val="en-US" w:eastAsia="zh-CN"/>
        </w:rPr>
        <w:t>2.3 Relaxation values</w:t>
      </w:r>
    </w:p>
    <w:p w:rsidR="003F58EB" w:rsidRDefault="003F58EB" w:rsidP="003F58EB">
      <w:pPr>
        <w:rPr>
          <w:sz w:val="24"/>
          <w:szCs w:val="24"/>
          <w:lang w:val="en-US" w:eastAsia="zh-CN"/>
        </w:rPr>
      </w:pPr>
      <w:r>
        <w:rPr>
          <w:rFonts w:hint="eastAsia"/>
          <w:sz w:val="24"/>
          <w:szCs w:val="24"/>
          <w:lang w:val="en-US" w:eastAsia="zh-CN"/>
        </w:rPr>
        <w:t xml:space="preserve">The relaxation values for </w:t>
      </w:r>
      <w:r w:rsidR="00E745CC">
        <w:rPr>
          <w:rFonts w:hint="eastAsia"/>
          <w:sz w:val="24"/>
          <w:szCs w:val="24"/>
          <w:lang w:val="en-US" w:eastAsia="zh-CN"/>
        </w:rPr>
        <w:t xml:space="preserve">CA_1A-41A and CA_1A_41A_41A </w:t>
      </w:r>
      <w:r>
        <w:rPr>
          <w:rFonts w:hint="eastAsia"/>
          <w:sz w:val="24"/>
          <w:szCs w:val="24"/>
          <w:lang w:val="en-US" w:eastAsia="zh-CN"/>
        </w:rPr>
        <w:t xml:space="preserve">mostly </w:t>
      </w:r>
      <w:r>
        <w:rPr>
          <w:sz w:val="24"/>
          <w:szCs w:val="24"/>
          <w:lang w:val="en-US" w:eastAsia="zh-CN"/>
        </w:rPr>
        <w:t>depend</w:t>
      </w:r>
      <w:r>
        <w:rPr>
          <w:rFonts w:hint="eastAsia"/>
          <w:sz w:val="24"/>
          <w:szCs w:val="24"/>
          <w:lang w:val="en-US" w:eastAsia="zh-CN"/>
        </w:rPr>
        <w:t xml:space="preserve"> on the reference TDD-FDD RF architecture, whether using </w:t>
      </w:r>
      <w:proofErr w:type="spellStart"/>
      <w:r>
        <w:rPr>
          <w:rFonts w:hint="eastAsia"/>
          <w:sz w:val="24"/>
          <w:szCs w:val="24"/>
          <w:lang w:val="en-US" w:eastAsia="zh-CN"/>
        </w:rPr>
        <w:t>triplexer</w:t>
      </w:r>
      <w:proofErr w:type="spellEnd"/>
      <w:r>
        <w:rPr>
          <w:rFonts w:hint="eastAsia"/>
          <w:sz w:val="24"/>
          <w:szCs w:val="24"/>
          <w:lang w:val="en-US" w:eastAsia="zh-CN"/>
        </w:rPr>
        <w:t xml:space="preserve"> architecture or dedicated architecture as reference </w:t>
      </w:r>
      <w:r>
        <w:rPr>
          <w:sz w:val="24"/>
          <w:szCs w:val="24"/>
          <w:lang w:val="en-US" w:eastAsia="zh-CN"/>
        </w:rPr>
        <w:t>architecture</w:t>
      </w:r>
      <w:r>
        <w:rPr>
          <w:rFonts w:hint="eastAsia"/>
          <w:sz w:val="24"/>
          <w:szCs w:val="24"/>
          <w:lang w:val="en-US" w:eastAsia="zh-CN"/>
        </w:rPr>
        <w:t xml:space="preserve"> is not decided yet, thus relaxation values are left FFS as below. </w:t>
      </w:r>
    </w:p>
    <w:p w:rsidR="00DC7C6E" w:rsidRPr="00C17F2A" w:rsidRDefault="00DC7C6E" w:rsidP="00DC7C6E">
      <w:pPr>
        <w:keepNext/>
        <w:keepLines/>
        <w:spacing w:before="60"/>
        <w:jc w:val="center"/>
        <w:rPr>
          <w:rFonts w:ascii="Arial" w:hAnsi="Arial"/>
          <w:b/>
        </w:rPr>
      </w:pPr>
      <w:r>
        <w:rPr>
          <w:rFonts w:ascii="Arial" w:hAnsi="Arial"/>
          <w:b/>
        </w:rPr>
        <w:t xml:space="preserve">Table </w:t>
      </w:r>
      <w:r w:rsidR="00E96689">
        <w:rPr>
          <w:rFonts w:ascii="Arial" w:hAnsi="Arial" w:hint="eastAsia"/>
          <w:b/>
          <w:lang w:eastAsia="zh-CN"/>
        </w:rPr>
        <w:t>2.3-1</w:t>
      </w:r>
      <w:r w:rsidRPr="00C17F2A">
        <w:rPr>
          <w:rFonts w:ascii="Arial" w:hAnsi="Arial"/>
          <w:b/>
        </w:rPr>
        <w:t xml:space="preserve">: </w:t>
      </w:r>
      <w:proofErr w:type="spellStart"/>
      <w:r w:rsidRPr="00C17F2A">
        <w:rPr>
          <w:rFonts w:ascii="Arial" w:hAnsi="Arial"/>
          <w:b/>
        </w:rPr>
        <w:t>ΔT</w:t>
      </w:r>
      <w:r w:rsidRPr="00C17F2A">
        <w:rPr>
          <w:rFonts w:ascii="Arial" w:hAnsi="Arial"/>
          <w:b/>
          <w:vertAlign w:val="subscript"/>
        </w:rPr>
        <w:t>IB</w:t>
      </w:r>
      <w:proofErr w:type="gramStart"/>
      <w:r w:rsidRPr="00C17F2A">
        <w:rPr>
          <w:rFonts w:ascii="Arial" w:hAnsi="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35"/>
        <w:gridCol w:w="2952"/>
        <w:gridCol w:w="2759"/>
      </w:tblGrid>
      <w:tr w:rsidR="00DC7C6E" w:rsidRPr="00C17F2A" w:rsidTr="00F938AF">
        <w:trPr>
          <w:jc w:val="center"/>
        </w:trPr>
        <w:tc>
          <w:tcPr>
            <w:tcW w:w="1535" w:type="dxa"/>
          </w:tcPr>
          <w:p w:rsidR="00DC7C6E" w:rsidRPr="00C17F2A" w:rsidRDefault="00DC7C6E" w:rsidP="00E96689">
            <w:pPr>
              <w:pStyle w:val="TAH"/>
              <w:keepNext w:val="0"/>
              <w:keepLines w:val="0"/>
            </w:pPr>
            <w:r w:rsidRPr="00C17F2A">
              <w:t>Inter-band CA Configuration</w:t>
            </w:r>
          </w:p>
        </w:tc>
        <w:tc>
          <w:tcPr>
            <w:tcW w:w="2952" w:type="dxa"/>
          </w:tcPr>
          <w:p w:rsidR="00DC7C6E" w:rsidRPr="00C17F2A" w:rsidRDefault="00DC7C6E" w:rsidP="00E96689">
            <w:pPr>
              <w:pStyle w:val="TAH"/>
              <w:keepNext w:val="0"/>
              <w:keepLines w:val="0"/>
            </w:pPr>
            <w:r w:rsidRPr="00C17F2A">
              <w:t>E-UTRA Band</w:t>
            </w:r>
          </w:p>
        </w:tc>
        <w:tc>
          <w:tcPr>
            <w:tcW w:w="2759" w:type="dxa"/>
          </w:tcPr>
          <w:p w:rsidR="00DC7C6E" w:rsidRPr="00C17F2A" w:rsidRDefault="00DC7C6E" w:rsidP="00E96689">
            <w:pPr>
              <w:pStyle w:val="TAH"/>
              <w:keepNext w:val="0"/>
              <w:keepLines w:val="0"/>
            </w:pPr>
            <w:proofErr w:type="spellStart"/>
            <w:r w:rsidRPr="00C17F2A">
              <w:t>ΔT</w:t>
            </w:r>
            <w:r w:rsidRPr="00C17F2A">
              <w:rPr>
                <w:vertAlign w:val="subscript"/>
              </w:rPr>
              <w:t>IB,c</w:t>
            </w:r>
            <w:proofErr w:type="spellEnd"/>
            <w:r w:rsidRPr="00C17F2A">
              <w:t xml:space="preserve"> [dB]</w:t>
            </w:r>
          </w:p>
        </w:tc>
      </w:tr>
      <w:tr w:rsidR="00DC7C6E" w:rsidRPr="00C17F2A" w:rsidTr="00F938AF">
        <w:trPr>
          <w:jc w:val="center"/>
        </w:trPr>
        <w:tc>
          <w:tcPr>
            <w:tcW w:w="1535" w:type="dxa"/>
            <w:vMerge w:val="restart"/>
            <w:vAlign w:val="center"/>
          </w:tcPr>
          <w:p w:rsidR="00DC7C6E" w:rsidRPr="00C17F2A" w:rsidRDefault="00DC7C6E" w:rsidP="00E96689">
            <w:pPr>
              <w:pStyle w:val="TAC"/>
              <w:keepNext w:val="0"/>
              <w:keepLines w:val="0"/>
            </w:pPr>
            <w:r w:rsidRPr="00C17F2A">
              <w:t>CA_1A-5A</w:t>
            </w:r>
          </w:p>
        </w:tc>
        <w:tc>
          <w:tcPr>
            <w:tcW w:w="2952" w:type="dxa"/>
            <w:vAlign w:val="center"/>
          </w:tcPr>
          <w:p w:rsidR="00DC7C6E" w:rsidRPr="00C17F2A" w:rsidRDefault="00DC7C6E" w:rsidP="00E96689">
            <w:pPr>
              <w:pStyle w:val="TAC"/>
              <w:keepNext w:val="0"/>
              <w:keepLines w:val="0"/>
            </w:pPr>
            <w:r w:rsidRPr="00C17F2A">
              <w:t>1</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ign w:val="center"/>
          </w:tcPr>
          <w:p w:rsidR="00DC7C6E" w:rsidRPr="00C17F2A" w:rsidRDefault="00DC7C6E" w:rsidP="00E96689">
            <w:pPr>
              <w:pStyle w:val="TAC"/>
              <w:keepNext w:val="0"/>
              <w:keepLines w:val="0"/>
            </w:pPr>
          </w:p>
        </w:tc>
        <w:tc>
          <w:tcPr>
            <w:tcW w:w="2952" w:type="dxa"/>
            <w:vAlign w:val="center"/>
          </w:tcPr>
          <w:p w:rsidR="00DC7C6E" w:rsidRPr="00C17F2A" w:rsidRDefault="00DC7C6E" w:rsidP="00E96689">
            <w:pPr>
              <w:pStyle w:val="TAC"/>
              <w:keepNext w:val="0"/>
              <w:keepLines w:val="0"/>
            </w:pPr>
            <w:r w:rsidRPr="00C17F2A">
              <w:t>5</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restart"/>
            <w:vAlign w:val="center"/>
          </w:tcPr>
          <w:p w:rsidR="00DC7C6E" w:rsidRPr="00C17F2A" w:rsidRDefault="00DC7C6E" w:rsidP="00E96689">
            <w:pPr>
              <w:pStyle w:val="TAC"/>
              <w:keepNext w:val="0"/>
              <w:keepLines w:val="0"/>
            </w:pPr>
            <w:r w:rsidRPr="00C17F2A">
              <w:t>CA_1A-8A</w:t>
            </w:r>
          </w:p>
        </w:tc>
        <w:tc>
          <w:tcPr>
            <w:tcW w:w="2952" w:type="dxa"/>
          </w:tcPr>
          <w:p w:rsidR="00DC7C6E" w:rsidRPr="00C17F2A" w:rsidRDefault="00DC7C6E" w:rsidP="00E96689">
            <w:pPr>
              <w:pStyle w:val="TAC"/>
              <w:keepNext w:val="0"/>
              <w:keepLines w:val="0"/>
            </w:pPr>
            <w:r w:rsidRPr="00C17F2A">
              <w:t>1</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ign w:val="center"/>
          </w:tcPr>
          <w:p w:rsidR="00DC7C6E" w:rsidRPr="00C17F2A" w:rsidRDefault="00DC7C6E" w:rsidP="00E96689">
            <w:pPr>
              <w:pStyle w:val="TAC"/>
              <w:keepNext w:val="0"/>
              <w:keepLines w:val="0"/>
            </w:pPr>
          </w:p>
        </w:tc>
        <w:tc>
          <w:tcPr>
            <w:tcW w:w="2952" w:type="dxa"/>
          </w:tcPr>
          <w:p w:rsidR="00DC7C6E" w:rsidRPr="00C17F2A" w:rsidRDefault="00DC7C6E" w:rsidP="00E96689">
            <w:pPr>
              <w:pStyle w:val="TAC"/>
              <w:keepNext w:val="0"/>
              <w:keepLines w:val="0"/>
            </w:pPr>
            <w:r w:rsidRPr="00C17F2A">
              <w:t>8</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restart"/>
            <w:vAlign w:val="center"/>
          </w:tcPr>
          <w:p w:rsidR="00DC7C6E" w:rsidRPr="00C17F2A" w:rsidRDefault="00DC7C6E" w:rsidP="00E96689">
            <w:pPr>
              <w:pStyle w:val="TAC"/>
              <w:keepNext w:val="0"/>
              <w:keepLines w:val="0"/>
            </w:pPr>
            <w:r w:rsidRPr="00C17F2A">
              <w:t>CA_1A-18A</w:t>
            </w:r>
          </w:p>
        </w:tc>
        <w:tc>
          <w:tcPr>
            <w:tcW w:w="2952" w:type="dxa"/>
            <w:vAlign w:val="center"/>
          </w:tcPr>
          <w:p w:rsidR="00DC7C6E" w:rsidRPr="00C17F2A" w:rsidRDefault="00DC7C6E" w:rsidP="00E96689">
            <w:pPr>
              <w:pStyle w:val="TAC"/>
              <w:keepNext w:val="0"/>
              <w:keepLines w:val="0"/>
            </w:pPr>
            <w:r w:rsidRPr="00C17F2A">
              <w:t>1</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ign w:val="center"/>
          </w:tcPr>
          <w:p w:rsidR="00DC7C6E" w:rsidRPr="00C17F2A" w:rsidRDefault="00DC7C6E" w:rsidP="00E96689">
            <w:pPr>
              <w:pStyle w:val="TAC"/>
              <w:keepNext w:val="0"/>
              <w:keepLines w:val="0"/>
            </w:pPr>
          </w:p>
        </w:tc>
        <w:tc>
          <w:tcPr>
            <w:tcW w:w="2952" w:type="dxa"/>
            <w:vAlign w:val="center"/>
          </w:tcPr>
          <w:p w:rsidR="00DC7C6E" w:rsidRPr="00C17F2A" w:rsidRDefault="00DC7C6E" w:rsidP="00E96689">
            <w:pPr>
              <w:pStyle w:val="TAC"/>
              <w:keepNext w:val="0"/>
              <w:keepLines w:val="0"/>
            </w:pPr>
            <w:r w:rsidRPr="00C17F2A">
              <w:t>18</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restart"/>
            <w:vAlign w:val="center"/>
          </w:tcPr>
          <w:p w:rsidR="00DC7C6E" w:rsidRPr="00C17F2A" w:rsidRDefault="00DC7C6E" w:rsidP="00E96689">
            <w:pPr>
              <w:pStyle w:val="TAC"/>
              <w:keepNext w:val="0"/>
              <w:keepLines w:val="0"/>
            </w:pPr>
            <w:r w:rsidRPr="00C17F2A">
              <w:t>CA_1A-19A</w:t>
            </w:r>
          </w:p>
        </w:tc>
        <w:tc>
          <w:tcPr>
            <w:tcW w:w="2952" w:type="dxa"/>
            <w:vAlign w:val="center"/>
          </w:tcPr>
          <w:p w:rsidR="00DC7C6E" w:rsidRPr="00C17F2A" w:rsidRDefault="00DC7C6E" w:rsidP="00E96689">
            <w:pPr>
              <w:pStyle w:val="TAC"/>
              <w:keepNext w:val="0"/>
              <w:keepLines w:val="0"/>
            </w:pPr>
            <w:r w:rsidRPr="00C17F2A">
              <w:t>1</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ign w:val="center"/>
          </w:tcPr>
          <w:p w:rsidR="00DC7C6E" w:rsidRPr="00C17F2A" w:rsidRDefault="00DC7C6E" w:rsidP="00E96689">
            <w:pPr>
              <w:pStyle w:val="TAC"/>
              <w:keepNext w:val="0"/>
              <w:keepLines w:val="0"/>
            </w:pPr>
          </w:p>
        </w:tc>
        <w:tc>
          <w:tcPr>
            <w:tcW w:w="2952" w:type="dxa"/>
            <w:vAlign w:val="center"/>
          </w:tcPr>
          <w:p w:rsidR="00DC7C6E" w:rsidRPr="00C17F2A" w:rsidRDefault="00DC7C6E" w:rsidP="00E96689">
            <w:pPr>
              <w:pStyle w:val="TAC"/>
              <w:keepNext w:val="0"/>
              <w:keepLines w:val="0"/>
            </w:pPr>
            <w:r w:rsidRPr="00C17F2A">
              <w:t>19</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restart"/>
            <w:vAlign w:val="center"/>
          </w:tcPr>
          <w:p w:rsidR="00DC7C6E" w:rsidRPr="00C17F2A" w:rsidRDefault="00DC7C6E" w:rsidP="00E96689">
            <w:pPr>
              <w:pStyle w:val="TAC"/>
              <w:keepNext w:val="0"/>
              <w:keepLines w:val="0"/>
            </w:pPr>
            <w:r w:rsidRPr="00C17F2A">
              <w:t>CA_1A-21A</w:t>
            </w:r>
          </w:p>
        </w:tc>
        <w:tc>
          <w:tcPr>
            <w:tcW w:w="2952" w:type="dxa"/>
            <w:vAlign w:val="center"/>
          </w:tcPr>
          <w:p w:rsidR="00DC7C6E" w:rsidRPr="00C17F2A" w:rsidRDefault="00DC7C6E" w:rsidP="00E96689">
            <w:pPr>
              <w:pStyle w:val="TAC"/>
              <w:keepNext w:val="0"/>
              <w:keepLines w:val="0"/>
            </w:pPr>
            <w:r w:rsidRPr="00C17F2A">
              <w:t>1</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ign w:val="center"/>
          </w:tcPr>
          <w:p w:rsidR="00DC7C6E" w:rsidRPr="00C17F2A" w:rsidRDefault="00DC7C6E" w:rsidP="00E96689">
            <w:pPr>
              <w:pStyle w:val="TAC"/>
              <w:keepNext w:val="0"/>
              <w:keepLines w:val="0"/>
            </w:pPr>
          </w:p>
        </w:tc>
        <w:tc>
          <w:tcPr>
            <w:tcW w:w="2952" w:type="dxa"/>
            <w:vAlign w:val="center"/>
          </w:tcPr>
          <w:p w:rsidR="00DC7C6E" w:rsidRPr="00C17F2A" w:rsidRDefault="00DC7C6E" w:rsidP="00E96689">
            <w:pPr>
              <w:pStyle w:val="TAC"/>
              <w:keepNext w:val="0"/>
              <w:keepLines w:val="0"/>
            </w:pPr>
            <w:r w:rsidRPr="00C17F2A">
              <w:t>21</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restart"/>
            <w:vAlign w:val="center"/>
          </w:tcPr>
          <w:p w:rsidR="00DC7C6E" w:rsidRPr="00C17F2A" w:rsidRDefault="00DC7C6E" w:rsidP="00E96689">
            <w:pPr>
              <w:pStyle w:val="TAC"/>
              <w:keepNext w:val="0"/>
              <w:keepLines w:val="0"/>
            </w:pPr>
            <w:r w:rsidRPr="00C17F2A">
              <w:t>CA_1A-26A</w:t>
            </w:r>
          </w:p>
        </w:tc>
        <w:tc>
          <w:tcPr>
            <w:tcW w:w="2952" w:type="dxa"/>
            <w:vAlign w:val="center"/>
          </w:tcPr>
          <w:p w:rsidR="00DC7C6E" w:rsidRPr="00C17F2A" w:rsidRDefault="00DC7C6E" w:rsidP="00E96689">
            <w:pPr>
              <w:pStyle w:val="TAC"/>
              <w:keepNext w:val="0"/>
              <w:keepLines w:val="0"/>
            </w:pPr>
            <w:r w:rsidRPr="00C17F2A">
              <w:t>1</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ign w:val="center"/>
          </w:tcPr>
          <w:p w:rsidR="00DC7C6E" w:rsidRPr="00C17F2A" w:rsidRDefault="00DC7C6E" w:rsidP="00E96689">
            <w:pPr>
              <w:pStyle w:val="TAC"/>
              <w:keepNext w:val="0"/>
              <w:keepLines w:val="0"/>
            </w:pPr>
          </w:p>
        </w:tc>
        <w:tc>
          <w:tcPr>
            <w:tcW w:w="2952" w:type="dxa"/>
            <w:vAlign w:val="center"/>
          </w:tcPr>
          <w:p w:rsidR="00DC7C6E" w:rsidRPr="00C17F2A" w:rsidRDefault="00DC7C6E" w:rsidP="00E96689">
            <w:pPr>
              <w:pStyle w:val="TAC"/>
              <w:keepNext w:val="0"/>
              <w:keepLines w:val="0"/>
            </w:pPr>
            <w:r w:rsidRPr="00C17F2A">
              <w:t>26</w:t>
            </w:r>
          </w:p>
        </w:tc>
        <w:tc>
          <w:tcPr>
            <w:tcW w:w="2759" w:type="dxa"/>
          </w:tcPr>
          <w:p w:rsidR="00DC7C6E" w:rsidRPr="00C17F2A" w:rsidRDefault="00DC7C6E" w:rsidP="00E96689">
            <w:pPr>
              <w:pStyle w:val="TAC"/>
              <w:keepNext w:val="0"/>
              <w:keepLines w:val="0"/>
            </w:pPr>
            <w:r w:rsidRPr="00C17F2A">
              <w:t>0.3</w:t>
            </w:r>
          </w:p>
        </w:tc>
      </w:tr>
      <w:tr w:rsidR="00DC7C6E" w:rsidRPr="00C17F2A" w:rsidTr="00F938AF">
        <w:trPr>
          <w:trHeight w:val="74"/>
          <w:jc w:val="center"/>
        </w:trPr>
        <w:tc>
          <w:tcPr>
            <w:tcW w:w="1535" w:type="dxa"/>
            <w:vMerge w:val="restart"/>
            <w:vAlign w:val="center"/>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CA_1A-41A</w:t>
            </w:r>
          </w:p>
        </w:tc>
        <w:tc>
          <w:tcPr>
            <w:tcW w:w="2952" w:type="dxa"/>
            <w:vAlign w:val="center"/>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1</w:t>
            </w:r>
          </w:p>
        </w:tc>
        <w:tc>
          <w:tcPr>
            <w:tcW w:w="2759" w:type="dxa"/>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FFS</w:t>
            </w:r>
          </w:p>
        </w:tc>
      </w:tr>
      <w:tr w:rsidR="00DC7C6E" w:rsidRPr="00C17F2A" w:rsidTr="00F938AF">
        <w:trPr>
          <w:trHeight w:val="74"/>
          <w:jc w:val="center"/>
        </w:trPr>
        <w:tc>
          <w:tcPr>
            <w:tcW w:w="1535" w:type="dxa"/>
            <w:vMerge/>
            <w:vAlign w:val="center"/>
          </w:tcPr>
          <w:p w:rsidR="00DC7C6E" w:rsidRPr="00DE2508" w:rsidRDefault="00DC7C6E" w:rsidP="00E96689">
            <w:pPr>
              <w:pStyle w:val="TAC"/>
              <w:keepNext w:val="0"/>
              <w:keepLines w:val="0"/>
              <w:rPr>
                <w:highlight w:val="yellow"/>
              </w:rPr>
            </w:pPr>
          </w:p>
        </w:tc>
        <w:tc>
          <w:tcPr>
            <w:tcW w:w="2952" w:type="dxa"/>
            <w:vAlign w:val="center"/>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41</w:t>
            </w:r>
          </w:p>
        </w:tc>
        <w:tc>
          <w:tcPr>
            <w:tcW w:w="2759" w:type="dxa"/>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FFS</w:t>
            </w:r>
          </w:p>
        </w:tc>
      </w:tr>
      <w:tr w:rsidR="00DC7C6E" w:rsidRPr="00C17F2A" w:rsidTr="00F938AF">
        <w:trPr>
          <w:trHeight w:val="74"/>
          <w:jc w:val="center"/>
        </w:trPr>
        <w:tc>
          <w:tcPr>
            <w:tcW w:w="1535" w:type="dxa"/>
            <w:vMerge w:val="restart"/>
            <w:vAlign w:val="center"/>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CA_1A_41A_41A</w:t>
            </w:r>
          </w:p>
        </w:tc>
        <w:tc>
          <w:tcPr>
            <w:tcW w:w="2952" w:type="dxa"/>
            <w:vAlign w:val="center"/>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1</w:t>
            </w:r>
          </w:p>
        </w:tc>
        <w:tc>
          <w:tcPr>
            <w:tcW w:w="2759" w:type="dxa"/>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FFS</w:t>
            </w:r>
          </w:p>
        </w:tc>
      </w:tr>
      <w:tr w:rsidR="00DC7C6E" w:rsidRPr="00C17F2A" w:rsidTr="00F938AF">
        <w:trPr>
          <w:trHeight w:val="74"/>
          <w:jc w:val="center"/>
        </w:trPr>
        <w:tc>
          <w:tcPr>
            <w:tcW w:w="1535" w:type="dxa"/>
            <w:vMerge/>
            <w:vAlign w:val="center"/>
          </w:tcPr>
          <w:p w:rsidR="00DC7C6E" w:rsidRPr="00DE2508" w:rsidRDefault="00DC7C6E" w:rsidP="00E96689">
            <w:pPr>
              <w:pStyle w:val="TAC"/>
              <w:keepNext w:val="0"/>
              <w:keepLines w:val="0"/>
              <w:rPr>
                <w:highlight w:val="yellow"/>
              </w:rPr>
            </w:pPr>
          </w:p>
        </w:tc>
        <w:tc>
          <w:tcPr>
            <w:tcW w:w="2952" w:type="dxa"/>
            <w:vAlign w:val="center"/>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41</w:t>
            </w:r>
          </w:p>
        </w:tc>
        <w:tc>
          <w:tcPr>
            <w:tcW w:w="2759" w:type="dxa"/>
          </w:tcPr>
          <w:p w:rsidR="00DC7C6E" w:rsidRPr="00DE2508" w:rsidRDefault="00FC230E" w:rsidP="00E96689">
            <w:pPr>
              <w:pStyle w:val="TAC"/>
              <w:keepNext w:val="0"/>
              <w:keepLines w:val="0"/>
              <w:rPr>
                <w:highlight w:val="yellow"/>
                <w:lang w:eastAsia="zh-CN"/>
              </w:rPr>
            </w:pPr>
            <w:r w:rsidRPr="00DE2508">
              <w:rPr>
                <w:rFonts w:hint="eastAsia"/>
                <w:highlight w:val="yellow"/>
                <w:lang w:eastAsia="zh-CN"/>
              </w:rPr>
              <w:t>FFS</w:t>
            </w:r>
          </w:p>
        </w:tc>
      </w:tr>
      <w:tr w:rsidR="00DC7C6E" w:rsidRPr="00C17F2A" w:rsidTr="00F938AF">
        <w:trPr>
          <w:trHeight w:val="74"/>
          <w:jc w:val="center"/>
        </w:trPr>
        <w:tc>
          <w:tcPr>
            <w:tcW w:w="1535" w:type="dxa"/>
            <w:vMerge w:val="restart"/>
            <w:vAlign w:val="center"/>
          </w:tcPr>
          <w:p w:rsidR="00DC7C6E" w:rsidRPr="00C17F2A" w:rsidRDefault="00DC7C6E" w:rsidP="00E96689">
            <w:pPr>
              <w:pStyle w:val="TAC"/>
              <w:keepNext w:val="0"/>
              <w:keepLines w:val="0"/>
            </w:pPr>
            <w:r w:rsidRPr="00C17F2A">
              <w:t>CA_2A-4A</w:t>
            </w:r>
          </w:p>
        </w:tc>
        <w:tc>
          <w:tcPr>
            <w:tcW w:w="2952" w:type="dxa"/>
            <w:vAlign w:val="center"/>
          </w:tcPr>
          <w:p w:rsidR="00DC7C6E" w:rsidRPr="00C17F2A" w:rsidRDefault="00DC7C6E" w:rsidP="00E96689">
            <w:pPr>
              <w:pStyle w:val="TAC"/>
              <w:keepNext w:val="0"/>
              <w:keepLines w:val="0"/>
            </w:pPr>
            <w:r w:rsidRPr="00C17F2A">
              <w:t>2</w:t>
            </w:r>
          </w:p>
        </w:tc>
        <w:tc>
          <w:tcPr>
            <w:tcW w:w="2759" w:type="dxa"/>
          </w:tcPr>
          <w:p w:rsidR="00DC7C6E" w:rsidRPr="00C17F2A" w:rsidRDefault="00DC7C6E" w:rsidP="00E96689">
            <w:pPr>
              <w:pStyle w:val="TAC"/>
              <w:keepNext w:val="0"/>
              <w:keepLines w:val="0"/>
            </w:pPr>
            <w:r w:rsidRPr="00C17F2A">
              <w:t>[0.5]</w:t>
            </w:r>
          </w:p>
        </w:tc>
      </w:tr>
      <w:tr w:rsidR="00DC7C6E" w:rsidRPr="00C17F2A" w:rsidTr="00F938AF">
        <w:trPr>
          <w:trHeight w:val="74"/>
          <w:jc w:val="center"/>
        </w:trPr>
        <w:tc>
          <w:tcPr>
            <w:tcW w:w="1535" w:type="dxa"/>
            <w:vMerge/>
            <w:vAlign w:val="center"/>
          </w:tcPr>
          <w:p w:rsidR="00DC7C6E" w:rsidRPr="00C17F2A" w:rsidRDefault="00DC7C6E" w:rsidP="00E96689">
            <w:pPr>
              <w:pStyle w:val="TAC"/>
              <w:keepNext w:val="0"/>
              <w:keepLines w:val="0"/>
            </w:pPr>
          </w:p>
        </w:tc>
        <w:tc>
          <w:tcPr>
            <w:tcW w:w="2952" w:type="dxa"/>
            <w:vAlign w:val="center"/>
          </w:tcPr>
          <w:p w:rsidR="00DC7C6E" w:rsidRPr="00C17F2A" w:rsidRDefault="00DC7C6E" w:rsidP="00E96689">
            <w:pPr>
              <w:pStyle w:val="TAC"/>
              <w:keepNext w:val="0"/>
              <w:keepLines w:val="0"/>
            </w:pPr>
            <w:r w:rsidRPr="00C17F2A">
              <w:t>4</w:t>
            </w:r>
          </w:p>
        </w:tc>
        <w:tc>
          <w:tcPr>
            <w:tcW w:w="2759" w:type="dxa"/>
          </w:tcPr>
          <w:p w:rsidR="00DC7C6E" w:rsidRPr="00C17F2A" w:rsidRDefault="00DC7C6E" w:rsidP="00E96689">
            <w:pPr>
              <w:pStyle w:val="TAC"/>
              <w:keepNext w:val="0"/>
              <w:keepLines w:val="0"/>
            </w:pPr>
            <w:r w:rsidRPr="00C17F2A">
              <w:t>0.5</w:t>
            </w:r>
          </w:p>
        </w:tc>
      </w:tr>
      <w:tr w:rsidR="00FC230E" w:rsidRPr="00C17F2A" w:rsidTr="00FC230E">
        <w:trPr>
          <w:trHeight w:val="301"/>
          <w:jc w:val="center"/>
        </w:trPr>
        <w:tc>
          <w:tcPr>
            <w:tcW w:w="7246" w:type="dxa"/>
            <w:gridSpan w:val="3"/>
            <w:vAlign w:val="center"/>
          </w:tcPr>
          <w:p w:rsidR="00FC230E" w:rsidRPr="00C17F2A" w:rsidRDefault="00FC230E" w:rsidP="00E96689">
            <w:pPr>
              <w:pStyle w:val="TAC"/>
              <w:keepNext w:val="0"/>
              <w:keepLines w:val="0"/>
              <w:rPr>
                <w:lang w:eastAsia="zh-CN"/>
              </w:rPr>
            </w:pPr>
            <w:r>
              <w:rPr>
                <w:lang w:eastAsia="zh-CN"/>
              </w:rPr>
              <w:t>……</w:t>
            </w:r>
          </w:p>
        </w:tc>
      </w:tr>
      <w:tr w:rsidR="00DC7C6E" w:rsidRPr="00C17F2A" w:rsidTr="00F938AF">
        <w:trPr>
          <w:trHeight w:val="74"/>
          <w:jc w:val="center"/>
        </w:trPr>
        <w:tc>
          <w:tcPr>
            <w:tcW w:w="1535" w:type="dxa"/>
            <w:vMerge w:val="restart"/>
            <w:tcBorders>
              <w:top w:val="single" w:sz="4" w:space="0" w:color="auto"/>
            </w:tcBorders>
            <w:vAlign w:val="center"/>
          </w:tcPr>
          <w:p w:rsidR="00DC7C6E" w:rsidRPr="00C17F2A" w:rsidRDefault="00DC7C6E" w:rsidP="00E96689">
            <w:pPr>
              <w:pStyle w:val="TAC"/>
              <w:keepNext w:val="0"/>
              <w:keepLines w:val="0"/>
            </w:pPr>
            <w:r w:rsidRPr="00C17F2A">
              <w:t>CA_39A-41A</w:t>
            </w:r>
          </w:p>
        </w:tc>
        <w:tc>
          <w:tcPr>
            <w:tcW w:w="2952" w:type="dxa"/>
            <w:tcBorders>
              <w:top w:val="single" w:sz="4" w:space="0" w:color="auto"/>
            </w:tcBorders>
          </w:tcPr>
          <w:p w:rsidR="00DC7C6E" w:rsidRPr="00C17F2A" w:rsidRDefault="00DC7C6E" w:rsidP="00E96689">
            <w:pPr>
              <w:spacing w:after="0"/>
              <w:jc w:val="center"/>
              <w:rPr>
                <w:rFonts w:ascii="Arial" w:hAnsi="Arial"/>
                <w:sz w:val="18"/>
              </w:rPr>
            </w:pPr>
            <w:r w:rsidRPr="00C17F2A">
              <w:t>39</w:t>
            </w:r>
          </w:p>
        </w:tc>
        <w:tc>
          <w:tcPr>
            <w:tcW w:w="2759" w:type="dxa"/>
            <w:tcBorders>
              <w:top w:val="single" w:sz="4" w:space="0" w:color="auto"/>
            </w:tcBorders>
          </w:tcPr>
          <w:p w:rsidR="00DC7C6E" w:rsidRPr="00C17F2A" w:rsidRDefault="00DC7C6E" w:rsidP="00E96689">
            <w:pPr>
              <w:spacing w:after="0"/>
              <w:jc w:val="center"/>
              <w:rPr>
                <w:rFonts w:ascii="Arial" w:hAnsi="Arial"/>
                <w:sz w:val="18"/>
              </w:rPr>
            </w:pPr>
            <w:r w:rsidRPr="00C17F2A">
              <w:rPr>
                <w:rFonts w:hint="eastAsia"/>
                <w:lang w:eastAsia="zh-CN"/>
              </w:rPr>
              <w:t>0</w:t>
            </w:r>
            <w:r w:rsidRPr="00C17F2A">
              <w:rPr>
                <w:rFonts w:hint="eastAsia"/>
                <w:vertAlign w:val="superscript"/>
                <w:lang w:eastAsia="zh-CN"/>
              </w:rPr>
              <w:t>4</w:t>
            </w:r>
          </w:p>
        </w:tc>
      </w:tr>
      <w:tr w:rsidR="00DC7C6E" w:rsidRPr="00C17F2A" w:rsidTr="00F938AF">
        <w:trPr>
          <w:trHeight w:val="74"/>
          <w:jc w:val="center"/>
        </w:trPr>
        <w:tc>
          <w:tcPr>
            <w:tcW w:w="1535" w:type="dxa"/>
            <w:vMerge/>
            <w:vAlign w:val="center"/>
          </w:tcPr>
          <w:p w:rsidR="00DC7C6E" w:rsidRPr="00C17F2A" w:rsidRDefault="00DC7C6E" w:rsidP="00E96689">
            <w:pPr>
              <w:pStyle w:val="TAC"/>
              <w:keepNext w:val="0"/>
              <w:keepLines w:val="0"/>
            </w:pPr>
          </w:p>
        </w:tc>
        <w:tc>
          <w:tcPr>
            <w:tcW w:w="2952" w:type="dxa"/>
            <w:tcBorders>
              <w:top w:val="single" w:sz="4" w:space="0" w:color="auto"/>
            </w:tcBorders>
          </w:tcPr>
          <w:p w:rsidR="00DC7C6E" w:rsidRPr="00C17F2A" w:rsidRDefault="00DC7C6E" w:rsidP="00E96689">
            <w:pPr>
              <w:spacing w:after="0"/>
              <w:jc w:val="center"/>
              <w:rPr>
                <w:rFonts w:ascii="Arial" w:hAnsi="Arial"/>
                <w:sz w:val="18"/>
              </w:rPr>
            </w:pPr>
            <w:r w:rsidRPr="00C17F2A">
              <w:t>41</w:t>
            </w:r>
          </w:p>
        </w:tc>
        <w:tc>
          <w:tcPr>
            <w:tcW w:w="2759" w:type="dxa"/>
            <w:tcBorders>
              <w:top w:val="single" w:sz="4" w:space="0" w:color="auto"/>
            </w:tcBorders>
          </w:tcPr>
          <w:p w:rsidR="00DC7C6E" w:rsidRPr="00C17F2A" w:rsidRDefault="00DC7C6E" w:rsidP="00E96689">
            <w:pPr>
              <w:spacing w:after="0"/>
              <w:jc w:val="center"/>
              <w:rPr>
                <w:rFonts w:ascii="Arial" w:hAnsi="Arial"/>
                <w:sz w:val="18"/>
              </w:rPr>
            </w:pPr>
            <w:r w:rsidRPr="00C17F2A">
              <w:rPr>
                <w:rFonts w:hint="eastAsia"/>
                <w:lang w:eastAsia="zh-CN"/>
              </w:rPr>
              <w:t>0</w:t>
            </w:r>
            <w:r w:rsidRPr="00C17F2A">
              <w:rPr>
                <w:rFonts w:hint="eastAsia"/>
                <w:vertAlign w:val="superscript"/>
                <w:lang w:eastAsia="zh-CN"/>
              </w:rPr>
              <w:t>4</w:t>
            </w:r>
          </w:p>
        </w:tc>
      </w:tr>
      <w:tr w:rsidR="00DC7C6E" w:rsidRPr="00C17F2A" w:rsidTr="00F938AF">
        <w:trPr>
          <w:trHeight w:val="74"/>
          <w:jc w:val="center"/>
        </w:trPr>
        <w:tc>
          <w:tcPr>
            <w:tcW w:w="7246" w:type="dxa"/>
            <w:gridSpan w:val="3"/>
            <w:vAlign w:val="center"/>
          </w:tcPr>
          <w:p w:rsidR="00DC7C6E" w:rsidRPr="00C17F2A" w:rsidRDefault="00DC7C6E" w:rsidP="00E96689">
            <w:pPr>
              <w:spacing w:after="0"/>
              <w:ind w:left="851" w:hanging="851"/>
              <w:rPr>
                <w:rFonts w:ascii="Arial" w:hAnsi="Arial"/>
                <w:sz w:val="18"/>
              </w:rPr>
            </w:pPr>
            <w:r w:rsidRPr="00C17F2A">
              <w:rPr>
                <w:rFonts w:ascii="Arial" w:hAnsi="Arial"/>
                <w:sz w:val="18"/>
              </w:rPr>
              <w:t>NOTE 1:</w:t>
            </w:r>
            <w:r w:rsidRPr="00C17F2A">
              <w:rPr>
                <w:rFonts w:ascii="Arial" w:hAnsi="Arial"/>
                <w:sz w:val="18"/>
              </w:rPr>
              <w:tab/>
              <w:t>The above additional tolerances are only applicable for the E-UTRA operating bands that belong to the supported inter-band carrier aggregation configurations</w:t>
            </w:r>
          </w:p>
          <w:p w:rsidR="00DC7C6E" w:rsidRPr="00C17F2A" w:rsidRDefault="00DC7C6E" w:rsidP="00E96689">
            <w:pPr>
              <w:spacing w:after="0"/>
              <w:ind w:left="851" w:hanging="851"/>
              <w:rPr>
                <w:rFonts w:ascii="Arial" w:hAnsi="Arial"/>
                <w:sz w:val="18"/>
              </w:rPr>
            </w:pPr>
            <w:r w:rsidRPr="00C17F2A">
              <w:rPr>
                <w:rFonts w:ascii="Arial" w:hAnsi="Arial"/>
                <w:sz w:val="18"/>
              </w:rPr>
              <w:t>NOTE 2:</w:t>
            </w:r>
            <w:r w:rsidRPr="00C17F2A">
              <w:rPr>
                <w:rFonts w:ascii="Arial" w:hAnsi="Arial"/>
                <w:sz w:val="18"/>
              </w:rPr>
              <w:tab/>
              <w:t>The above additional tolerances also apply in non-aggregated operation for the supported E-UTRA operating bands that belong to the supported inter-band carrier aggregation configurations</w:t>
            </w:r>
          </w:p>
          <w:p w:rsidR="00DC7C6E" w:rsidRPr="00C17F2A" w:rsidRDefault="00DC7C6E" w:rsidP="00E96689">
            <w:pPr>
              <w:spacing w:after="0"/>
              <w:ind w:left="851" w:hanging="851"/>
              <w:rPr>
                <w:rFonts w:ascii="Arial" w:hAnsi="Arial"/>
                <w:sz w:val="18"/>
              </w:rPr>
            </w:pPr>
            <w:r w:rsidRPr="00C17F2A">
              <w:rPr>
                <w:rFonts w:ascii="Arial" w:hAnsi="Arial"/>
                <w:sz w:val="18"/>
              </w:rPr>
              <w:t>NOTE 3:</w:t>
            </w:r>
            <w:r w:rsidRPr="00C17F2A">
              <w:rPr>
                <w:rFonts w:ascii="Arial" w:hAnsi="Arial"/>
                <w:sz w:val="18"/>
              </w:rPr>
              <w:tab/>
              <w:t>In case the UE supports more than one of the above inter-band carrier aggregation configurations and a E-UTRA operating band belongs to more than one inter-band carrier aggregation configurations then:</w:t>
            </w:r>
          </w:p>
          <w:p w:rsidR="00DC7C6E" w:rsidRPr="00C17F2A" w:rsidRDefault="00DC7C6E" w:rsidP="00E96689">
            <w:pPr>
              <w:pStyle w:val="B1"/>
              <w:ind w:left="1105"/>
            </w:pPr>
            <w:r w:rsidRPr="00C17F2A">
              <w:t>-</w:t>
            </w:r>
            <w:r w:rsidRPr="00C17F2A">
              <w:tab/>
              <w:t>When the E-UTRA operating band frequency range is ≤ 1GHz, the applicable additional tolerance shall be the average of the tolerances above, truncated to one decimal place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DC7C6E" w:rsidRPr="00C17F2A" w:rsidRDefault="00DC7C6E" w:rsidP="00E96689">
            <w:pPr>
              <w:pStyle w:val="B1"/>
              <w:ind w:left="1105"/>
            </w:pPr>
            <w:r w:rsidRPr="00C17F2A">
              <w:t>-</w:t>
            </w:r>
            <w:r w:rsidRPr="00C17F2A">
              <w:tab/>
              <w:t>When the E-UTRA operating band frequency range is &gt;1GHz, the applicable additional tolerance shall be the maximum tolerance above that applies for that operating band among the supported CA configurations</w:t>
            </w:r>
          </w:p>
          <w:p w:rsidR="00DC7C6E" w:rsidRPr="00C17F2A" w:rsidRDefault="00DC7C6E" w:rsidP="00E96689">
            <w:pPr>
              <w:pStyle w:val="TAN"/>
              <w:keepNext w:val="0"/>
              <w:keepLines w:val="0"/>
            </w:pPr>
            <w:r w:rsidRPr="00C17F2A">
              <w:t xml:space="preserve">NOTE </w:t>
            </w:r>
            <w:r w:rsidRPr="00C17F2A">
              <w:rPr>
                <w:rFonts w:hint="eastAsia"/>
                <w:lang w:eastAsia="zh-CN"/>
              </w:rPr>
              <w:t>4</w:t>
            </w:r>
            <w:r w:rsidRPr="00C17F2A">
              <w:t>:</w:t>
            </w:r>
            <w:r w:rsidRPr="00C17F2A">
              <w:tab/>
            </w:r>
            <w:r w:rsidRPr="00C17F2A">
              <w:rPr>
                <w:rFonts w:hint="eastAsia"/>
                <w:lang w:eastAsia="zh-CN"/>
              </w:rPr>
              <w:t>Only applicable for UE supporting inter-band carrier aggregation with uplink in one E-UTRA band and without simultaneous Rx/</w:t>
            </w:r>
            <w:proofErr w:type="spellStart"/>
            <w:r w:rsidRPr="00C17F2A">
              <w:rPr>
                <w:rFonts w:hint="eastAsia"/>
                <w:lang w:eastAsia="zh-CN"/>
              </w:rPr>
              <w:t>Tx</w:t>
            </w:r>
            <w:proofErr w:type="spellEnd"/>
            <w:r w:rsidRPr="00C17F2A">
              <w:rPr>
                <w:rFonts w:hint="eastAsia"/>
                <w:lang w:eastAsia="zh-CN"/>
              </w:rPr>
              <w:t>.</w:t>
            </w:r>
          </w:p>
        </w:tc>
      </w:tr>
    </w:tbl>
    <w:p w:rsidR="005C5AE3" w:rsidRDefault="005C5AE3" w:rsidP="005C5AE3">
      <w:pPr>
        <w:keepNext/>
        <w:keepLines/>
        <w:spacing w:before="60"/>
        <w:jc w:val="center"/>
        <w:rPr>
          <w:rFonts w:ascii="Arial" w:hAnsi="Arial"/>
          <w:b/>
          <w:lang w:eastAsia="zh-CN"/>
        </w:rPr>
      </w:pPr>
    </w:p>
    <w:p w:rsidR="00FC230E" w:rsidRPr="005C5AE3" w:rsidRDefault="00FC230E" w:rsidP="005C5AE3">
      <w:pPr>
        <w:keepNext/>
        <w:keepLines/>
        <w:spacing w:before="60"/>
        <w:jc w:val="center"/>
        <w:rPr>
          <w:rFonts w:ascii="Arial" w:hAnsi="Arial"/>
          <w:b/>
        </w:rPr>
      </w:pPr>
      <w:r w:rsidRPr="005C5AE3">
        <w:rPr>
          <w:rFonts w:ascii="Arial" w:hAnsi="Arial"/>
          <w:b/>
        </w:rPr>
        <w:t xml:space="preserve">Table </w:t>
      </w:r>
      <w:r w:rsidR="00F801BB">
        <w:rPr>
          <w:rFonts w:ascii="Arial" w:hAnsi="Arial" w:hint="eastAsia"/>
          <w:b/>
          <w:lang w:eastAsia="zh-CN"/>
        </w:rPr>
        <w:t>2.3-2</w:t>
      </w:r>
      <w:r w:rsidRPr="005C5AE3">
        <w:rPr>
          <w:rFonts w:ascii="Arial" w:hAnsi="Arial"/>
          <w:b/>
        </w:rPr>
        <w:t xml:space="preserve">: </w:t>
      </w:r>
      <w:proofErr w:type="spellStart"/>
      <w:r w:rsidRPr="005C5AE3">
        <w:rPr>
          <w:rFonts w:ascii="Arial" w:hAnsi="Arial"/>
          <w:b/>
        </w:rPr>
        <w:t>ΔR</w:t>
      </w:r>
      <w:r w:rsidRPr="00955AD7">
        <w:rPr>
          <w:rFonts w:ascii="Arial" w:hAnsi="Arial"/>
          <w:b/>
          <w:vertAlign w:val="subscript"/>
        </w:rPr>
        <w:t>IB</w:t>
      </w:r>
      <w:proofErr w:type="gramStart"/>
      <w:r w:rsidRPr="00955AD7">
        <w:rPr>
          <w:rFonts w:ascii="Arial" w:hAnsi="Arial"/>
          <w:b/>
          <w:vertAlign w:val="subscript"/>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35"/>
        <w:gridCol w:w="2952"/>
        <w:gridCol w:w="2952"/>
      </w:tblGrid>
      <w:tr w:rsidR="00FC230E" w:rsidRPr="00C17F2A" w:rsidTr="00355370">
        <w:trPr>
          <w:jc w:val="center"/>
        </w:trPr>
        <w:tc>
          <w:tcPr>
            <w:tcW w:w="1735" w:type="dxa"/>
          </w:tcPr>
          <w:p w:rsidR="00FC230E" w:rsidRPr="00C17F2A" w:rsidRDefault="00FC230E" w:rsidP="00E96689">
            <w:pPr>
              <w:pStyle w:val="TAH"/>
              <w:keepNext w:val="0"/>
              <w:keepLines w:val="0"/>
            </w:pPr>
            <w:r w:rsidRPr="00C17F2A">
              <w:t>Inter-band CA Configuration</w:t>
            </w:r>
          </w:p>
        </w:tc>
        <w:tc>
          <w:tcPr>
            <w:tcW w:w="2952" w:type="dxa"/>
          </w:tcPr>
          <w:p w:rsidR="00FC230E" w:rsidRPr="00C17F2A" w:rsidRDefault="00FC230E" w:rsidP="00E96689">
            <w:pPr>
              <w:pStyle w:val="TAH"/>
              <w:keepNext w:val="0"/>
              <w:keepLines w:val="0"/>
            </w:pPr>
            <w:r w:rsidRPr="00C17F2A">
              <w:t>E-UTRA Band</w:t>
            </w:r>
          </w:p>
        </w:tc>
        <w:tc>
          <w:tcPr>
            <w:tcW w:w="2952" w:type="dxa"/>
          </w:tcPr>
          <w:p w:rsidR="00FC230E" w:rsidRPr="00C17F2A" w:rsidRDefault="00FC230E" w:rsidP="00E96689">
            <w:pPr>
              <w:pStyle w:val="TAH"/>
              <w:keepNext w:val="0"/>
              <w:keepLines w:val="0"/>
            </w:pPr>
            <w:proofErr w:type="spellStart"/>
            <w:r w:rsidRPr="00C17F2A">
              <w:t>ΔR</w:t>
            </w:r>
            <w:r w:rsidRPr="00C17F2A">
              <w:rPr>
                <w:vertAlign w:val="subscript"/>
              </w:rPr>
              <w:t>IB,c</w:t>
            </w:r>
            <w:proofErr w:type="spellEnd"/>
            <w:r w:rsidRPr="00C17F2A">
              <w:t xml:space="preserve"> [dB]</w:t>
            </w:r>
          </w:p>
        </w:tc>
      </w:tr>
      <w:tr w:rsidR="00FC230E" w:rsidRPr="00C17F2A" w:rsidTr="00355370">
        <w:trPr>
          <w:jc w:val="center"/>
        </w:trPr>
        <w:tc>
          <w:tcPr>
            <w:tcW w:w="1735" w:type="dxa"/>
            <w:vMerge w:val="restart"/>
            <w:vAlign w:val="center"/>
          </w:tcPr>
          <w:p w:rsidR="00FC230E" w:rsidRPr="00C17F2A" w:rsidRDefault="00FC230E" w:rsidP="00E96689">
            <w:pPr>
              <w:pStyle w:val="TAC"/>
              <w:keepNext w:val="0"/>
              <w:keepLines w:val="0"/>
            </w:pPr>
            <w:r w:rsidRPr="00C17F2A">
              <w:t>CA_1A-5A</w:t>
            </w:r>
          </w:p>
        </w:tc>
        <w:tc>
          <w:tcPr>
            <w:tcW w:w="2952" w:type="dxa"/>
            <w:vAlign w:val="center"/>
          </w:tcPr>
          <w:p w:rsidR="00FC230E" w:rsidRPr="00C17F2A" w:rsidRDefault="00FC230E" w:rsidP="00E96689">
            <w:pPr>
              <w:pStyle w:val="TAC"/>
              <w:keepNext w:val="0"/>
              <w:keepLines w:val="0"/>
            </w:pPr>
            <w:r w:rsidRPr="00C17F2A">
              <w:t>1</w:t>
            </w:r>
          </w:p>
        </w:tc>
        <w:tc>
          <w:tcPr>
            <w:tcW w:w="2952" w:type="dxa"/>
          </w:tcPr>
          <w:p w:rsidR="00FC230E" w:rsidRPr="00C17F2A" w:rsidRDefault="00FC230E" w:rsidP="00E96689">
            <w:pPr>
              <w:pStyle w:val="TAC"/>
              <w:keepNext w:val="0"/>
              <w:keepLines w:val="0"/>
            </w:pPr>
            <w:r w:rsidRPr="00C17F2A">
              <w:t>0</w:t>
            </w:r>
          </w:p>
        </w:tc>
      </w:tr>
      <w:tr w:rsidR="00FC230E" w:rsidRPr="00C17F2A" w:rsidTr="00355370">
        <w:trPr>
          <w:trHeight w:val="74"/>
          <w:jc w:val="center"/>
        </w:trPr>
        <w:tc>
          <w:tcPr>
            <w:tcW w:w="1735" w:type="dxa"/>
            <w:vMerge/>
            <w:vAlign w:val="center"/>
          </w:tcPr>
          <w:p w:rsidR="00FC230E" w:rsidRPr="00C17F2A" w:rsidRDefault="00FC230E" w:rsidP="00E96689">
            <w:pPr>
              <w:pStyle w:val="TAC"/>
              <w:keepNext w:val="0"/>
              <w:keepLines w:val="0"/>
            </w:pPr>
          </w:p>
        </w:tc>
        <w:tc>
          <w:tcPr>
            <w:tcW w:w="2952" w:type="dxa"/>
            <w:vAlign w:val="center"/>
          </w:tcPr>
          <w:p w:rsidR="00FC230E" w:rsidRPr="00C17F2A" w:rsidRDefault="00FC230E" w:rsidP="00E96689">
            <w:pPr>
              <w:pStyle w:val="TAC"/>
              <w:keepNext w:val="0"/>
              <w:keepLines w:val="0"/>
            </w:pPr>
            <w:r w:rsidRPr="00C17F2A">
              <w:t>5</w:t>
            </w:r>
          </w:p>
        </w:tc>
        <w:tc>
          <w:tcPr>
            <w:tcW w:w="2952" w:type="dxa"/>
          </w:tcPr>
          <w:p w:rsidR="00FC230E" w:rsidRPr="00C17F2A" w:rsidRDefault="00FC230E" w:rsidP="00E96689">
            <w:pPr>
              <w:pStyle w:val="TAC"/>
              <w:keepNext w:val="0"/>
              <w:keepLines w:val="0"/>
            </w:pPr>
            <w:r w:rsidRPr="00C17F2A">
              <w:t>0</w:t>
            </w:r>
          </w:p>
        </w:tc>
      </w:tr>
      <w:tr w:rsidR="00FC230E" w:rsidRPr="00C17F2A" w:rsidTr="00355370">
        <w:trPr>
          <w:trHeight w:val="74"/>
          <w:jc w:val="center"/>
        </w:trPr>
        <w:tc>
          <w:tcPr>
            <w:tcW w:w="1735" w:type="dxa"/>
            <w:vMerge w:val="restart"/>
            <w:vAlign w:val="center"/>
          </w:tcPr>
          <w:p w:rsidR="00FC230E" w:rsidRPr="00C17F2A" w:rsidRDefault="00FC230E" w:rsidP="00E96689">
            <w:pPr>
              <w:pStyle w:val="TAC"/>
              <w:keepNext w:val="0"/>
              <w:keepLines w:val="0"/>
            </w:pPr>
            <w:r w:rsidRPr="00C17F2A">
              <w:rPr>
                <w:rFonts w:hint="eastAsia"/>
              </w:rPr>
              <w:t>CA_1A-8A</w:t>
            </w:r>
          </w:p>
        </w:tc>
        <w:tc>
          <w:tcPr>
            <w:tcW w:w="2952" w:type="dxa"/>
          </w:tcPr>
          <w:p w:rsidR="00FC230E" w:rsidRPr="00C17F2A" w:rsidRDefault="00FC230E" w:rsidP="00E96689">
            <w:pPr>
              <w:pStyle w:val="TAC"/>
              <w:keepNext w:val="0"/>
              <w:keepLines w:val="0"/>
            </w:pPr>
            <w:r w:rsidRPr="00C17F2A">
              <w:t>1</w:t>
            </w:r>
          </w:p>
        </w:tc>
        <w:tc>
          <w:tcPr>
            <w:tcW w:w="2952" w:type="dxa"/>
          </w:tcPr>
          <w:p w:rsidR="00FC230E" w:rsidRPr="00C17F2A" w:rsidRDefault="00FC230E" w:rsidP="00E96689">
            <w:pPr>
              <w:pStyle w:val="TAC"/>
              <w:keepNext w:val="0"/>
              <w:keepLines w:val="0"/>
            </w:pPr>
            <w:r w:rsidRPr="00C17F2A">
              <w:t>0</w:t>
            </w:r>
          </w:p>
        </w:tc>
      </w:tr>
      <w:tr w:rsidR="00FC230E" w:rsidRPr="00C17F2A" w:rsidTr="00355370">
        <w:trPr>
          <w:trHeight w:val="74"/>
          <w:jc w:val="center"/>
        </w:trPr>
        <w:tc>
          <w:tcPr>
            <w:tcW w:w="1735" w:type="dxa"/>
            <w:vMerge/>
            <w:vAlign w:val="center"/>
          </w:tcPr>
          <w:p w:rsidR="00FC230E" w:rsidRPr="00C17F2A" w:rsidRDefault="00FC230E" w:rsidP="00E96689">
            <w:pPr>
              <w:pStyle w:val="TAC"/>
              <w:keepNext w:val="0"/>
              <w:keepLines w:val="0"/>
            </w:pPr>
          </w:p>
        </w:tc>
        <w:tc>
          <w:tcPr>
            <w:tcW w:w="2952" w:type="dxa"/>
          </w:tcPr>
          <w:p w:rsidR="00FC230E" w:rsidRPr="00C17F2A" w:rsidRDefault="00FC230E" w:rsidP="00E96689">
            <w:pPr>
              <w:pStyle w:val="TAC"/>
              <w:keepNext w:val="0"/>
              <w:keepLines w:val="0"/>
            </w:pPr>
            <w:r w:rsidRPr="00C17F2A">
              <w:t>8</w:t>
            </w:r>
          </w:p>
        </w:tc>
        <w:tc>
          <w:tcPr>
            <w:tcW w:w="2952" w:type="dxa"/>
          </w:tcPr>
          <w:p w:rsidR="00FC230E" w:rsidRPr="00C17F2A" w:rsidRDefault="00FC230E" w:rsidP="00E96689">
            <w:pPr>
              <w:pStyle w:val="TAC"/>
              <w:keepNext w:val="0"/>
              <w:keepLines w:val="0"/>
            </w:pPr>
            <w:r w:rsidRPr="00C17F2A">
              <w:t>0</w:t>
            </w:r>
          </w:p>
        </w:tc>
      </w:tr>
      <w:tr w:rsidR="00FC230E" w:rsidRPr="00C17F2A" w:rsidTr="00355370">
        <w:trPr>
          <w:trHeight w:val="74"/>
          <w:jc w:val="center"/>
        </w:trPr>
        <w:tc>
          <w:tcPr>
            <w:tcW w:w="1735" w:type="dxa"/>
            <w:vMerge w:val="restart"/>
            <w:vAlign w:val="center"/>
          </w:tcPr>
          <w:p w:rsidR="00FC230E" w:rsidRPr="00C17F2A" w:rsidRDefault="00FC230E" w:rsidP="00E96689">
            <w:pPr>
              <w:pStyle w:val="TAC"/>
              <w:keepNext w:val="0"/>
              <w:keepLines w:val="0"/>
            </w:pPr>
            <w:r w:rsidRPr="00C17F2A">
              <w:rPr>
                <w:rFonts w:hint="eastAsia"/>
              </w:rPr>
              <w:t>CA_1A-18A</w:t>
            </w:r>
          </w:p>
        </w:tc>
        <w:tc>
          <w:tcPr>
            <w:tcW w:w="2952" w:type="dxa"/>
            <w:vAlign w:val="center"/>
          </w:tcPr>
          <w:p w:rsidR="00FC230E" w:rsidRPr="00C17F2A" w:rsidRDefault="00FC230E" w:rsidP="00E96689">
            <w:pPr>
              <w:pStyle w:val="TAC"/>
              <w:keepNext w:val="0"/>
              <w:keepLines w:val="0"/>
            </w:pPr>
            <w:r w:rsidRPr="00C17F2A">
              <w:rPr>
                <w:rFonts w:hint="eastAsia"/>
              </w:rPr>
              <w:t>1</w:t>
            </w:r>
          </w:p>
        </w:tc>
        <w:tc>
          <w:tcPr>
            <w:tcW w:w="2952" w:type="dxa"/>
          </w:tcPr>
          <w:p w:rsidR="00FC230E" w:rsidRPr="00C17F2A" w:rsidRDefault="00FC230E" w:rsidP="00E96689">
            <w:pPr>
              <w:pStyle w:val="TAC"/>
              <w:keepNext w:val="0"/>
              <w:keepLines w:val="0"/>
            </w:pPr>
            <w:r w:rsidRPr="00C17F2A">
              <w:rPr>
                <w:rFonts w:hint="eastAsia"/>
              </w:rPr>
              <w:t>0</w:t>
            </w:r>
          </w:p>
        </w:tc>
      </w:tr>
      <w:tr w:rsidR="00FC230E" w:rsidRPr="00C17F2A" w:rsidTr="00355370">
        <w:trPr>
          <w:trHeight w:val="74"/>
          <w:jc w:val="center"/>
        </w:trPr>
        <w:tc>
          <w:tcPr>
            <w:tcW w:w="1735" w:type="dxa"/>
            <w:vMerge/>
            <w:vAlign w:val="center"/>
          </w:tcPr>
          <w:p w:rsidR="00FC230E" w:rsidRPr="00C17F2A" w:rsidRDefault="00FC230E" w:rsidP="00E96689">
            <w:pPr>
              <w:pStyle w:val="TAC"/>
              <w:keepNext w:val="0"/>
              <w:keepLines w:val="0"/>
            </w:pPr>
          </w:p>
        </w:tc>
        <w:tc>
          <w:tcPr>
            <w:tcW w:w="2952" w:type="dxa"/>
            <w:vAlign w:val="center"/>
          </w:tcPr>
          <w:p w:rsidR="00FC230E" w:rsidRPr="00C17F2A" w:rsidRDefault="00FC230E" w:rsidP="00E96689">
            <w:pPr>
              <w:pStyle w:val="TAC"/>
              <w:keepNext w:val="0"/>
              <w:keepLines w:val="0"/>
            </w:pPr>
            <w:r w:rsidRPr="00C17F2A">
              <w:rPr>
                <w:rFonts w:hint="eastAsia"/>
              </w:rPr>
              <w:t>18</w:t>
            </w:r>
          </w:p>
        </w:tc>
        <w:tc>
          <w:tcPr>
            <w:tcW w:w="2952" w:type="dxa"/>
          </w:tcPr>
          <w:p w:rsidR="00FC230E" w:rsidRPr="00C17F2A" w:rsidRDefault="00FC230E" w:rsidP="00E96689">
            <w:pPr>
              <w:pStyle w:val="TAC"/>
              <w:keepNext w:val="0"/>
              <w:keepLines w:val="0"/>
            </w:pPr>
            <w:r w:rsidRPr="00C17F2A">
              <w:rPr>
                <w:rFonts w:hint="eastAsia"/>
              </w:rPr>
              <w:t>0</w:t>
            </w:r>
          </w:p>
        </w:tc>
      </w:tr>
      <w:tr w:rsidR="00FC230E" w:rsidRPr="00C17F2A" w:rsidTr="00355370">
        <w:trPr>
          <w:trHeight w:val="74"/>
          <w:jc w:val="center"/>
        </w:trPr>
        <w:tc>
          <w:tcPr>
            <w:tcW w:w="1735" w:type="dxa"/>
            <w:vMerge w:val="restart"/>
            <w:vAlign w:val="center"/>
          </w:tcPr>
          <w:p w:rsidR="00FC230E" w:rsidRPr="00C17F2A" w:rsidRDefault="00FC230E" w:rsidP="00E96689">
            <w:pPr>
              <w:pStyle w:val="TAC"/>
              <w:keepNext w:val="0"/>
              <w:keepLines w:val="0"/>
            </w:pPr>
            <w:r w:rsidRPr="00C17F2A">
              <w:t>CA_1A-</w:t>
            </w:r>
            <w:r w:rsidRPr="00C17F2A">
              <w:rPr>
                <w:rFonts w:hint="eastAsia"/>
              </w:rPr>
              <w:t>19</w:t>
            </w:r>
            <w:r w:rsidRPr="00C17F2A">
              <w:t>A</w:t>
            </w:r>
          </w:p>
        </w:tc>
        <w:tc>
          <w:tcPr>
            <w:tcW w:w="2952" w:type="dxa"/>
            <w:vAlign w:val="center"/>
          </w:tcPr>
          <w:p w:rsidR="00FC230E" w:rsidRPr="00C17F2A" w:rsidRDefault="00FC230E" w:rsidP="00E96689">
            <w:pPr>
              <w:pStyle w:val="TAC"/>
              <w:keepNext w:val="0"/>
              <w:keepLines w:val="0"/>
            </w:pPr>
            <w:r w:rsidRPr="00C17F2A">
              <w:t>1</w:t>
            </w:r>
          </w:p>
        </w:tc>
        <w:tc>
          <w:tcPr>
            <w:tcW w:w="2952" w:type="dxa"/>
          </w:tcPr>
          <w:p w:rsidR="00FC230E" w:rsidRPr="00C17F2A" w:rsidRDefault="00FC230E" w:rsidP="00E96689">
            <w:pPr>
              <w:pStyle w:val="TAC"/>
              <w:keepNext w:val="0"/>
              <w:keepLines w:val="0"/>
            </w:pPr>
            <w:r w:rsidRPr="00C17F2A">
              <w:t>0</w:t>
            </w:r>
          </w:p>
        </w:tc>
      </w:tr>
      <w:tr w:rsidR="00FC230E" w:rsidRPr="00C17F2A" w:rsidTr="00355370">
        <w:trPr>
          <w:trHeight w:val="74"/>
          <w:jc w:val="center"/>
        </w:trPr>
        <w:tc>
          <w:tcPr>
            <w:tcW w:w="1735" w:type="dxa"/>
            <w:vMerge/>
            <w:vAlign w:val="center"/>
          </w:tcPr>
          <w:p w:rsidR="00FC230E" w:rsidRPr="00C17F2A" w:rsidRDefault="00FC230E" w:rsidP="00E96689">
            <w:pPr>
              <w:pStyle w:val="TAC"/>
              <w:keepNext w:val="0"/>
              <w:keepLines w:val="0"/>
            </w:pPr>
          </w:p>
        </w:tc>
        <w:tc>
          <w:tcPr>
            <w:tcW w:w="2952" w:type="dxa"/>
            <w:vAlign w:val="center"/>
          </w:tcPr>
          <w:p w:rsidR="00FC230E" w:rsidRPr="00C17F2A" w:rsidRDefault="00FC230E" w:rsidP="00E96689">
            <w:pPr>
              <w:pStyle w:val="TAC"/>
              <w:keepNext w:val="0"/>
              <w:keepLines w:val="0"/>
            </w:pPr>
            <w:r w:rsidRPr="00C17F2A">
              <w:t>19</w:t>
            </w:r>
          </w:p>
        </w:tc>
        <w:tc>
          <w:tcPr>
            <w:tcW w:w="2952" w:type="dxa"/>
          </w:tcPr>
          <w:p w:rsidR="00FC230E" w:rsidRPr="00C17F2A" w:rsidRDefault="00FC230E" w:rsidP="00E96689">
            <w:pPr>
              <w:pStyle w:val="TAC"/>
              <w:keepNext w:val="0"/>
              <w:keepLines w:val="0"/>
            </w:pPr>
            <w:r w:rsidRPr="00C17F2A">
              <w:t>0</w:t>
            </w:r>
          </w:p>
        </w:tc>
      </w:tr>
      <w:tr w:rsidR="00FC230E" w:rsidRPr="00C17F2A" w:rsidTr="00355370">
        <w:trPr>
          <w:trHeight w:val="74"/>
          <w:jc w:val="center"/>
        </w:trPr>
        <w:tc>
          <w:tcPr>
            <w:tcW w:w="1735" w:type="dxa"/>
            <w:vMerge w:val="restart"/>
            <w:vAlign w:val="center"/>
          </w:tcPr>
          <w:p w:rsidR="00FC230E" w:rsidRPr="00C17F2A" w:rsidRDefault="00FC230E" w:rsidP="00E96689">
            <w:pPr>
              <w:pStyle w:val="TAC"/>
              <w:keepNext w:val="0"/>
              <w:keepLines w:val="0"/>
            </w:pPr>
            <w:r w:rsidRPr="00C17F2A">
              <w:t>CA_1A-21A</w:t>
            </w:r>
          </w:p>
        </w:tc>
        <w:tc>
          <w:tcPr>
            <w:tcW w:w="2952" w:type="dxa"/>
            <w:vAlign w:val="center"/>
          </w:tcPr>
          <w:p w:rsidR="00FC230E" w:rsidRPr="00C17F2A" w:rsidRDefault="00FC230E" w:rsidP="00E96689">
            <w:pPr>
              <w:pStyle w:val="TAC"/>
              <w:keepNext w:val="0"/>
              <w:keepLines w:val="0"/>
            </w:pPr>
            <w:r w:rsidRPr="00C17F2A">
              <w:rPr>
                <w:rFonts w:hint="eastAsia"/>
              </w:rPr>
              <w:t>1</w:t>
            </w:r>
          </w:p>
        </w:tc>
        <w:tc>
          <w:tcPr>
            <w:tcW w:w="2952" w:type="dxa"/>
          </w:tcPr>
          <w:p w:rsidR="00FC230E" w:rsidRPr="00C17F2A" w:rsidRDefault="00FC230E" w:rsidP="00E96689">
            <w:pPr>
              <w:pStyle w:val="TAC"/>
              <w:keepNext w:val="0"/>
              <w:keepLines w:val="0"/>
            </w:pPr>
            <w:r w:rsidRPr="00C17F2A">
              <w:rPr>
                <w:rFonts w:hint="eastAsia"/>
              </w:rPr>
              <w:t>0</w:t>
            </w:r>
          </w:p>
        </w:tc>
      </w:tr>
      <w:tr w:rsidR="00FC230E" w:rsidRPr="00C17F2A" w:rsidTr="00355370">
        <w:trPr>
          <w:trHeight w:val="74"/>
          <w:jc w:val="center"/>
        </w:trPr>
        <w:tc>
          <w:tcPr>
            <w:tcW w:w="1735" w:type="dxa"/>
            <w:vMerge/>
            <w:vAlign w:val="center"/>
          </w:tcPr>
          <w:p w:rsidR="00FC230E" w:rsidRPr="00C17F2A" w:rsidRDefault="00FC230E" w:rsidP="00E96689">
            <w:pPr>
              <w:pStyle w:val="TAC"/>
              <w:keepNext w:val="0"/>
              <w:keepLines w:val="0"/>
            </w:pPr>
          </w:p>
        </w:tc>
        <w:tc>
          <w:tcPr>
            <w:tcW w:w="2952" w:type="dxa"/>
            <w:vAlign w:val="center"/>
          </w:tcPr>
          <w:p w:rsidR="00FC230E" w:rsidRPr="00C17F2A" w:rsidRDefault="00FC230E" w:rsidP="00E96689">
            <w:pPr>
              <w:pStyle w:val="TAC"/>
              <w:keepNext w:val="0"/>
              <w:keepLines w:val="0"/>
            </w:pPr>
            <w:r w:rsidRPr="00C17F2A">
              <w:rPr>
                <w:rFonts w:hint="eastAsia"/>
              </w:rPr>
              <w:t>21</w:t>
            </w:r>
          </w:p>
        </w:tc>
        <w:tc>
          <w:tcPr>
            <w:tcW w:w="2952" w:type="dxa"/>
          </w:tcPr>
          <w:p w:rsidR="00FC230E" w:rsidRPr="00C17F2A" w:rsidRDefault="00FC230E" w:rsidP="00E96689">
            <w:pPr>
              <w:pStyle w:val="TAC"/>
              <w:keepNext w:val="0"/>
              <w:keepLines w:val="0"/>
            </w:pPr>
            <w:r w:rsidRPr="00C17F2A">
              <w:rPr>
                <w:rFonts w:hint="eastAsia"/>
              </w:rPr>
              <w:t>0</w:t>
            </w:r>
          </w:p>
        </w:tc>
      </w:tr>
      <w:tr w:rsidR="00FC230E" w:rsidRPr="00C17F2A" w:rsidTr="00355370">
        <w:trPr>
          <w:trHeight w:val="74"/>
          <w:jc w:val="center"/>
        </w:trPr>
        <w:tc>
          <w:tcPr>
            <w:tcW w:w="1735" w:type="dxa"/>
            <w:vMerge w:val="restart"/>
            <w:vAlign w:val="center"/>
          </w:tcPr>
          <w:p w:rsidR="00FC230E" w:rsidRPr="00C17F2A" w:rsidRDefault="00FC230E" w:rsidP="00E96689">
            <w:pPr>
              <w:pStyle w:val="TAC"/>
              <w:keepNext w:val="0"/>
              <w:keepLines w:val="0"/>
            </w:pPr>
            <w:r w:rsidRPr="00C17F2A">
              <w:rPr>
                <w:rFonts w:hint="eastAsia"/>
              </w:rPr>
              <w:t>CA_1A-26A</w:t>
            </w:r>
          </w:p>
        </w:tc>
        <w:tc>
          <w:tcPr>
            <w:tcW w:w="2952" w:type="dxa"/>
            <w:vAlign w:val="center"/>
          </w:tcPr>
          <w:p w:rsidR="00FC230E" w:rsidRPr="00C17F2A" w:rsidRDefault="00FC230E" w:rsidP="00E96689">
            <w:pPr>
              <w:pStyle w:val="TAC"/>
              <w:keepNext w:val="0"/>
              <w:keepLines w:val="0"/>
            </w:pPr>
            <w:r w:rsidRPr="00C17F2A">
              <w:t>1</w:t>
            </w:r>
          </w:p>
        </w:tc>
        <w:tc>
          <w:tcPr>
            <w:tcW w:w="2952" w:type="dxa"/>
          </w:tcPr>
          <w:p w:rsidR="00FC230E" w:rsidRPr="00C17F2A" w:rsidRDefault="00FC230E" w:rsidP="00E96689">
            <w:pPr>
              <w:pStyle w:val="TAC"/>
              <w:keepNext w:val="0"/>
              <w:keepLines w:val="0"/>
            </w:pPr>
            <w:r w:rsidRPr="00C17F2A">
              <w:t>0</w:t>
            </w:r>
          </w:p>
        </w:tc>
      </w:tr>
      <w:tr w:rsidR="00FC230E" w:rsidRPr="00C17F2A" w:rsidTr="00355370">
        <w:trPr>
          <w:trHeight w:val="74"/>
          <w:jc w:val="center"/>
        </w:trPr>
        <w:tc>
          <w:tcPr>
            <w:tcW w:w="1735" w:type="dxa"/>
            <w:vMerge/>
            <w:vAlign w:val="center"/>
          </w:tcPr>
          <w:p w:rsidR="00FC230E" w:rsidRPr="00C17F2A" w:rsidRDefault="00FC230E" w:rsidP="00E96689">
            <w:pPr>
              <w:pStyle w:val="TAC"/>
              <w:keepNext w:val="0"/>
              <w:keepLines w:val="0"/>
            </w:pPr>
          </w:p>
        </w:tc>
        <w:tc>
          <w:tcPr>
            <w:tcW w:w="2952" w:type="dxa"/>
            <w:vAlign w:val="center"/>
          </w:tcPr>
          <w:p w:rsidR="00FC230E" w:rsidRPr="00C17F2A" w:rsidRDefault="00FC230E" w:rsidP="00E96689">
            <w:pPr>
              <w:pStyle w:val="TAC"/>
              <w:keepNext w:val="0"/>
              <w:keepLines w:val="0"/>
            </w:pPr>
            <w:r w:rsidRPr="00C17F2A">
              <w:t>26</w:t>
            </w:r>
          </w:p>
        </w:tc>
        <w:tc>
          <w:tcPr>
            <w:tcW w:w="2952" w:type="dxa"/>
          </w:tcPr>
          <w:p w:rsidR="00FC230E" w:rsidRPr="00C17F2A" w:rsidRDefault="00FC230E" w:rsidP="00E96689">
            <w:pPr>
              <w:pStyle w:val="TAC"/>
              <w:keepNext w:val="0"/>
              <w:keepLines w:val="0"/>
            </w:pPr>
            <w:r w:rsidRPr="00C17F2A">
              <w:t>0</w:t>
            </w:r>
          </w:p>
        </w:tc>
      </w:tr>
      <w:tr w:rsidR="00FC230E" w:rsidRPr="00C17F2A" w:rsidTr="00355370">
        <w:trPr>
          <w:trHeight w:val="74"/>
          <w:jc w:val="center"/>
        </w:trPr>
        <w:tc>
          <w:tcPr>
            <w:tcW w:w="1735" w:type="dxa"/>
            <w:vMerge w:val="restart"/>
            <w:vAlign w:val="center"/>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CA_1A-41A</w:t>
            </w:r>
          </w:p>
        </w:tc>
        <w:tc>
          <w:tcPr>
            <w:tcW w:w="2952" w:type="dxa"/>
            <w:vAlign w:val="center"/>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1</w:t>
            </w:r>
          </w:p>
        </w:tc>
        <w:tc>
          <w:tcPr>
            <w:tcW w:w="2952" w:type="dxa"/>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FFS</w:t>
            </w:r>
          </w:p>
        </w:tc>
      </w:tr>
      <w:tr w:rsidR="00FC230E" w:rsidRPr="00C17F2A" w:rsidTr="00355370">
        <w:trPr>
          <w:trHeight w:val="74"/>
          <w:jc w:val="center"/>
        </w:trPr>
        <w:tc>
          <w:tcPr>
            <w:tcW w:w="1735" w:type="dxa"/>
            <w:vMerge/>
            <w:vAlign w:val="center"/>
          </w:tcPr>
          <w:p w:rsidR="00FC230E" w:rsidRPr="00DE2508" w:rsidRDefault="00FC230E" w:rsidP="00E96689">
            <w:pPr>
              <w:pStyle w:val="TAC"/>
              <w:keepNext w:val="0"/>
              <w:keepLines w:val="0"/>
              <w:rPr>
                <w:highlight w:val="yellow"/>
              </w:rPr>
            </w:pPr>
          </w:p>
        </w:tc>
        <w:tc>
          <w:tcPr>
            <w:tcW w:w="2952" w:type="dxa"/>
            <w:vAlign w:val="center"/>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41</w:t>
            </w:r>
          </w:p>
        </w:tc>
        <w:tc>
          <w:tcPr>
            <w:tcW w:w="2952" w:type="dxa"/>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FFS</w:t>
            </w:r>
          </w:p>
        </w:tc>
      </w:tr>
      <w:tr w:rsidR="00FC230E" w:rsidRPr="00C17F2A" w:rsidTr="00355370">
        <w:trPr>
          <w:trHeight w:val="74"/>
          <w:jc w:val="center"/>
        </w:trPr>
        <w:tc>
          <w:tcPr>
            <w:tcW w:w="1735" w:type="dxa"/>
            <w:vMerge w:val="restart"/>
            <w:vAlign w:val="center"/>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CA_1A_41A_41A</w:t>
            </w:r>
          </w:p>
        </w:tc>
        <w:tc>
          <w:tcPr>
            <w:tcW w:w="2952" w:type="dxa"/>
            <w:vAlign w:val="center"/>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1</w:t>
            </w:r>
          </w:p>
        </w:tc>
        <w:tc>
          <w:tcPr>
            <w:tcW w:w="2952" w:type="dxa"/>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FFS</w:t>
            </w:r>
          </w:p>
        </w:tc>
      </w:tr>
      <w:tr w:rsidR="00FC230E" w:rsidRPr="00C17F2A" w:rsidTr="00355370">
        <w:trPr>
          <w:trHeight w:val="74"/>
          <w:jc w:val="center"/>
        </w:trPr>
        <w:tc>
          <w:tcPr>
            <w:tcW w:w="1735" w:type="dxa"/>
            <w:vMerge/>
            <w:vAlign w:val="center"/>
          </w:tcPr>
          <w:p w:rsidR="00FC230E" w:rsidRPr="00DE2508" w:rsidRDefault="00FC230E" w:rsidP="00E96689">
            <w:pPr>
              <w:pStyle w:val="TAC"/>
              <w:keepNext w:val="0"/>
              <w:keepLines w:val="0"/>
              <w:rPr>
                <w:highlight w:val="yellow"/>
              </w:rPr>
            </w:pPr>
          </w:p>
        </w:tc>
        <w:tc>
          <w:tcPr>
            <w:tcW w:w="2952" w:type="dxa"/>
            <w:vAlign w:val="center"/>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41</w:t>
            </w:r>
          </w:p>
        </w:tc>
        <w:tc>
          <w:tcPr>
            <w:tcW w:w="2952" w:type="dxa"/>
          </w:tcPr>
          <w:p w:rsidR="00FC230E" w:rsidRPr="00DE2508" w:rsidRDefault="00FC230E" w:rsidP="00E96689">
            <w:pPr>
              <w:pStyle w:val="TAC"/>
              <w:keepNext w:val="0"/>
              <w:keepLines w:val="0"/>
              <w:rPr>
                <w:highlight w:val="yellow"/>
                <w:lang w:eastAsia="zh-CN"/>
              </w:rPr>
            </w:pPr>
            <w:r w:rsidRPr="00DE2508">
              <w:rPr>
                <w:rFonts w:hint="eastAsia"/>
                <w:highlight w:val="yellow"/>
                <w:lang w:eastAsia="zh-CN"/>
              </w:rPr>
              <w:t>FFS</w:t>
            </w:r>
          </w:p>
        </w:tc>
      </w:tr>
      <w:tr w:rsidR="00FC230E" w:rsidRPr="00C17F2A" w:rsidTr="00355370">
        <w:trPr>
          <w:trHeight w:val="74"/>
          <w:jc w:val="center"/>
        </w:trPr>
        <w:tc>
          <w:tcPr>
            <w:tcW w:w="1735" w:type="dxa"/>
            <w:vMerge w:val="restart"/>
            <w:vAlign w:val="center"/>
          </w:tcPr>
          <w:p w:rsidR="00FC230E" w:rsidRPr="00C17F2A" w:rsidRDefault="00FC230E" w:rsidP="00E96689">
            <w:pPr>
              <w:pStyle w:val="TAC"/>
              <w:keepNext w:val="0"/>
              <w:keepLines w:val="0"/>
            </w:pPr>
            <w:r w:rsidRPr="00C17F2A">
              <w:t>CA_2A-4A</w:t>
            </w:r>
          </w:p>
        </w:tc>
        <w:tc>
          <w:tcPr>
            <w:tcW w:w="2952" w:type="dxa"/>
            <w:vAlign w:val="center"/>
          </w:tcPr>
          <w:p w:rsidR="00FC230E" w:rsidRPr="00C17F2A" w:rsidRDefault="00FC230E" w:rsidP="00E96689">
            <w:pPr>
              <w:pStyle w:val="TAC"/>
              <w:keepNext w:val="0"/>
              <w:keepLines w:val="0"/>
            </w:pPr>
            <w:r w:rsidRPr="00C17F2A">
              <w:t>2</w:t>
            </w:r>
          </w:p>
        </w:tc>
        <w:tc>
          <w:tcPr>
            <w:tcW w:w="2952" w:type="dxa"/>
          </w:tcPr>
          <w:p w:rsidR="00FC230E" w:rsidRPr="00C17F2A" w:rsidRDefault="00FC230E" w:rsidP="00E96689">
            <w:pPr>
              <w:pStyle w:val="TAC"/>
              <w:keepNext w:val="0"/>
              <w:keepLines w:val="0"/>
            </w:pPr>
            <w:r w:rsidRPr="00C17F2A">
              <w:t>0.3</w:t>
            </w:r>
          </w:p>
        </w:tc>
      </w:tr>
      <w:tr w:rsidR="00FC230E" w:rsidRPr="00C17F2A" w:rsidTr="00355370">
        <w:trPr>
          <w:trHeight w:val="74"/>
          <w:jc w:val="center"/>
        </w:trPr>
        <w:tc>
          <w:tcPr>
            <w:tcW w:w="1735" w:type="dxa"/>
            <w:vMerge/>
            <w:vAlign w:val="center"/>
          </w:tcPr>
          <w:p w:rsidR="00FC230E" w:rsidRPr="00C17F2A" w:rsidRDefault="00FC230E" w:rsidP="00E96689">
            <w:pPr>
              <w:pStyle w:val="TAC"/>
              <w:keepNext w:val="0"/>
              <w:keepLines w:val="0"/>
            </w:pPr>
          </w:p>
        </w:tc>
        <w:tc>
          <w:tcPr>
            <w:tcW w:w="2952" w:type="dxa"/>
            <w:vAlign w:val="center"/>
          </w:tcPr>
          <w:p w:rsidR="00FC230E" w:rsidRPr="00C17F2A" w:rsidRDefault="00FC230E" w:rsidP="00E96689">
            <w:pPr>
              <w:pStyle w:val="TAC"/>
              <w:keepNext w:val="0"/>
              <w:keepLines w:val="0"/>
            </w:pPr>
            <w:r w:rsidRPr="00C17F2A">
              <w:t>4</w:t>
            </w:r>
          </w:p>
        </w:tc>
        <w:tc>
          <w:tcPr>
            <w:tcW w:w="2952" w:type="dxa"/>
          </w:tcPr>
          <w:p w:rsidR="00FC230E" w:rsidRPr="00C17F2A" w:rsidRDefault="00FC230E" w:rsidP="00E96689">
            <w:pPr>
              <w:pStyle w:val="TAC"/>
              <w:keepNext w:val="0"/>
              <w:keepLines w:val="0"/>
            </w:pPr>
            <w:r w:rsidRPr="00C17F2A">
              <w:t>0.3</w:t>
            </w:r>
          </w:p>
        </w:tc>
      </w:tr>
      <w:tr w:rsidR="00FC230E" w:rsidRPr="00C17F2A" w:rsidTr="00355370">
        <w:trPr>
          <w:trHeight w:val="634"/>
          <w:jc w:val="center"/>
        </w:trPr>
        <w:tc>
          <w:tcPr>
            <w:tcW w:w="7639" w:type="dxa"/>
            <w:gridSpan w:val="3"/>
            <w:vAlign w:val="center"/>
          </w:tcPr>
          <w:p w:rsidR="00FC230E" w:rsidRPr="00C17F2A" w:rsidRDefault="00FC230E" w:rsidP="00E96689">
            <w:pPr>
              <w:pStyle w:val="TAC"/>
              <w:keepNext w:val="0"/>
              <w:keepLines w:val="0"/>
              <w:rPr>
                <w:lang w:eastAsia="zh-CN"/>
              </w:rPr>
            </w:pPr>
            <w:r>
              <w:rPr>
                <w:lang w:eastAsia="zh-CN"/>
              </w:rPr>
              <w:t>……</w:t>
            </w:r>
          </w:p>
        </w:tc>
      </w:tr>
      <w:tr w:rsidR="00FC230E" w:rsidRPr="00C17F2A" w:rsidTr="00355370">
        <w:trPr>
          <w:trHeight w:val="74"/>
          <w:jc w:val="center"/>
        </w:trPr>
        <w:tc>
          <w:tcPr>
            <w:tcW w:w="1735" w:type="dxa"/>
            <w:vMerge w:val="restart"/>
            <w:vAlign w:val="center"/>
          </w:tcPr>
          <w:p w:rsidR="00FC230E" w:rsidRPr="00C17F2A" w:rsidRDefault="00FC230E" w:rsidP="00E96689">
            <w:pPr>
              <w:pStyle w:val="TAC"/>
              <w:keepNext w:val="0"/>
              <w:keepLines w:val="0"/>
            </w:pPr>
            <w:r w:rsidRPr="00C17F2A">
              <w:rPr>
                <w:rFonts w:hint="eastAsia"/>
                <w:lang w:eastAsia="zh-CN"/>
              </w:rPr>
              <w:t>CA_39A-41A</w:t>
            </w:r>
          </w:p>
        </w:tc>
        <w:tc>
          <w:tcPr>
            <w:tcW w:w="2952" w:type="dxa"/>
          </w:tcPr>
          <w:p w:rsidR="00FC230E" w:rsidRPr="00C17F2A" w:rsidRDefault="00FC230E" w:rsidP="00E96689">
            <w:pPr>
              <w:pStyle w:val="TAC"/>
              <w:keepNext w:val="0"/>
              <w:keepLines w:val="0"/>
            </w:pPr>
            <w:r w:rsidRPr="00C17F2A">
              <w:t>39</w:t>
            </w:r>
          </w:p>
        </w:tc>
        <w:tc>
          <w:tcPr>
            <w:tcW w:w="2952" w:type="dxa"/>
          </w:tcPr>
          <w:p w:rsidR="00FC230E" w:rsidRPr="00C17F2A" w:rsidRDefault="00FC230E" w:rsidP="00E96689">
            <w:pPr>
              <w:pStyle w:val="TAC"/>
              <w:keepNext w:val="0"/>
              <w:keepLines w:val="0"/>
            </w:pPr>
            <w:r w:rsidRPr="00C17F2A">
              <w:rPr>
                <w:rFonts w:hint="eastAsia"/>
                <w:lang w:eastAsia="zh-CN"/>
              </w:rPr>
              <w:t>0.2</w:t>
            </w:r>
            <w:r w:rsidRPr="00C17F2A">
              <w:rPr>
                <w:rFonts w:hint="eastAsia"/>
                <w:vertAlign w:val="superscript"/>
                <w:lang w:eastAsia="zh-CN"/>
              </w:rPr>
              <w:t>4</w:t>
            </w:r>
          </w:p>
        </w:tc>
      </w:tr>
      <w:tr w:rsidR="00FC230E" w:rsidRPr="00C17F2A" w:rsidTr="00355370">
        <w:trPr>
          <w:trHeight w:val="74"/>
          <w:jc w:val="center"/>
        </w:trPr>
        <w:tc>
          <w:tcPr>
            <w:tcW w:w="1735" w:type="dxa"/>
            <w:vMerge/>
            <w:vAlign w:val="center"/>
          </w:tcPr>
          <w:p w:rsidR="00FC230E" w:rsidRPr="00C17F2A" w:rsidRDefault="00FC230E" w:rsidP="00E96689">
            <w:pPr>
              <w:pStyle w:val="TAC"/>
              <w:keepNext w:val="0"/>
              <w:keepLines w:val="0"/>
            </w:pPr>
          </w:p>
        </w:tc>
        <w:tc>
          <w:tcPr>
            <w:tcW w:w="2952" w:type="dxa"/>
          </w:tcPr>
          <w:p w:rsidR="00FC230E" w:rsidRPr="00C17F2A" w:rsidRDefault="00FC230E" w:rsidP="00E96689">
            <w:pPr>
              <w:pStyle w:val="TAC"/>
              <w:keepNext w:val="0"/>
              <w:keepLines w:val="0"/>
            </w:pPr>
            <w:r w:rsidRPr="00C17F2A">
              <w:t>40</w:t>
            </w:r>
          </w:p>
        </w:tc>
        <w:tc>
          <w:tcPr>
            <w:tcW w:w="2952" w:type="dxa"/>
          </w:tcPr>
          <w:p w:rsidR="00FC230E" w:rsidRPr="00C17F2A" w:rsidRDefault="00FC230E" w:rsidP="00E96689">
            <w:pPr>
              <w:pStyle w:val="TAC"/>
              <w:keepNext w:val="0"/>
              <w:keepLines w:val="0"/>
            </w:pPr>
            <w:r w:rsidRPr="00C17F2A">
              <w:rPr>
                <w:rFonts w:hint="eastAsia"/>
                <w:lang w:eastAsia="zh-CN"/>
              </w:rPr>
              <w:t>0.2</w:t>
            </w:r>
            <w:r w:rsidRPr="00C17F2A">
              <w:rPr>
                <w:rFonts w:hint="eastAsia"/>
                <w:vertAlign w:val="superscript"/>
                <w:lang w:eastAsia="zh-CN"/>
              </w:rPr>
              <w:t>4</w:t>
            </w:r>
          </w:p>
        </w:tc>
      </w:tr>
      <w:tr w:rsidR="00FC230E" w:rsidRPr="00C17F2A" w:rsidTr="00355370">
        <w:trPr>
          <w:trHeight w:val="74"/>
          <w:jc w:val="center"/>
        </w:trPr>
        <w:tc>
          <w:tcPr>
            <w:tcW w:w="7639" w:type="dxa"/>
            <w:gridSpan w:val="3"/>
            <w:vAlign w:val="center"/>
          </w:tcPr>
          <w:p w:rsidR="00FC230E" w:rsidRPr="00C17F2A" w:rsidRDefault="00FC230E" w:rsidP="00E96689">
            <w:pPr>
              <w:pStyle w:val="TAN"/>
              <w:keepNext w:val="0"/>
              <w:keepLines w:val="0"/>
            </w:pPr>
            <w:r w:rsidRPr="00C17F2A">
              <w:t>NOTE 1:</w:t>
            </w:r>
            <w:r w:rsidRPr="00C17F2A">
              <w:tab/>
              <w:t>The above additional tolerances are only applicable for the E-UTRA operating bands that belong to the supported inter-band carrier aggregation configurations</w:t>
            </w:r>
          </w:p>
          <w:p w:rsidR="00FC230E" w:rsidRPr="00C17F2A" w:rsidRDefault="00FC230E" w:rsidP="00E96689">
            <w:pPr>
              <w:pStyle w:val="TAN"/>
              <w:keepNext w:val="0"/>
              <w:keepLines w:val="0"/>
            </w:pPr>
            <w:r w:rsidRPr="00C17F2A">
              <w:t>NOTE 2:</w:t>
            </w:r>
            <w:r w:rsidRPr="00C17F2A">
              <w:tab/>
              <w:t xml:space="preserve">The above additional tolerances also apply in </w:t>
            </w:r>
            <w:r w:rsidRPr="00C17F2A">
              <w:rPr>
                <w:rFonts w:hint="eastAsia"/>
                <w:lang w:eastAsia="zh-CN"/>
              </w:rPr>
              <w:t xml:space="preserve">intra-band and </w:t>
            </w:r>
            <w:r w:rsidRPr="00C17F2A">
              <w:t>non-aggregated operation for the supported E-UTRA operating bands that belong to the supported inter-band carrier aggregation configurations</w:t>
            </w:r>
          </w:p>
          <w:p w:rsidR="00FC230E" w:rsidRPr="00C17F2A" w:rsidRDefault="00FC230E" w:rsidP="00E96689">
            <w:pPr>
              <w:pStyle w:val="TAN"/>
              <w:keepNext w:val="0"/>
              <w:keepLines w:val="0"/>
            </w:pPr>
            <w:r w:rsidRPr="00C17F2A">
              <w:t>NOTE 3:</w:t>
            </w:r>
            <w:r w:rsidRPr="00C17F2A">
              <w:tab/>
              <w:t>In case the UE supports more than one of the above inter-band carrier aggregation configurations and a E-UTRA operating band belongs to more than one inter-band carrier aggregation configurations then:</w:t>
            </w:r>
          </w:p>
          <w:p w:rsidR="00FC230E" w:rsidRPr="00C17F2A" w:rsidRDefault="00FC230E" w:rsidP="00E96689">
            <w:pPr>
              <w:pStyle w:val="B1"/>
              <w:ind w:left="1201"/>
            </w:pPr>
            <w:r w:rsidRPr="00C17F2A">
              <w:t>-</w:t>
            </w:r>
            <w:r w:rsidRPr="00C17F2A">
              <w:tab/>
              <w:t>When the E-UTRA operating band frequency range is ≤ 1GHz, the applicable additional tolerance shall be the average of the tolerances in Table 7.3.1-1A, truncated to one decimal place that would apply for that operating band among the supported CA configurations. In case there is a harmonic relation between low band UL and high band DL, then the maximum tolerance among the different supported carrier aggregation configurations involving such band shall be applied</w:t>
            </w:r>
          </w:p>
          <w:p w:rsidR="00FC230E" w:rsidRPr="00C17F2A" w:rsidRDefault="00FC230E" w:rsidP="00E96689">
            <w:pPr>
              <w:pStyle w:val="B1"/>
              <w:ind w:left="1201"/>
            </w:pPr>
            <w:r w:rsidRPr="00C17F2A">
              <w:t>-</w:t>
            </w:r>
            <w:r w:rsidRPr="00C17F2A">
              <w:tab/>
              <w:t>When the E-UTRA operating band frequency range is &gt;1GHz, the applicable additional tolerance shall be the maximum tolerance in Table 7.3.1-1A that would apply for that operating band among the supported CA configurations</w:t>
            </w:r>
          </w:p>
          <w:p w:rsidR="00FC230E" w:rsidRPr="00C17F2A" w:rsidRDefault="00FC230E" w:rsidP="00E96689">
            <w:pPr>
              <w:pStyle w:val="TAN"/>
              <w:keepNext w:val="0"/>
              <w:keepLines w:val="0"/>
            </w:pPr>
            <w:r w:rsidRPr="00C17F2A">
              <w:t xml:space="preserve">NOTE </w:t>
            </w:r>
            <w:r w:rsidRPr="00C17F2A">
              <w:rPr>
                <w:rFonts w:hint="eastAsia"/>
                <w:lang w:eastAsia="zh-CN"/>
              </w:rPr>
              <w:t>4</w:t>
            </w:r>
            <w:r w:rsidRPr="00C17F2A">
              <w:t>:</w:t>
            </w:r>
            <w:r w:rsidRPr="00C17F2A">
              <w:tab/>
            </w:r>
            <w:r w:rsidRPr="00C17F2A">
              <w:rPr>
                <w:rFonts w:hint="eastAsia"/>
                <w:lang w:eastAsia="zh-CN"/>
              </w:rPr>
              <w:t>Only applicable for UE supporting inter-band carrier aggregation with uplink in one E-UTRA band and without simultaneous Rx/</w:t>
            </w:r>
            <w:proofErr w:type="spellStart"/>
            <w:r w:rsidRPr="00C17F2A">
              <w:rPr>
                <w:rFonts w:hint="eastAsia"/>
                <w:lang w:eastAsia="zh-CN"/>
              </w:rPr>
              <w:t>Tx</w:t>
            </w:r>
            <w:proofErr w:type="spellEnd"/>
            <w:r w:rsidRPr="00C17F2A">
              <w:rPr>
                <w:rFonts w:hint="eastAsia"/>
                <w:lang w:eastAsia="zh-CN"/>
              </w:rPr>
              <w:t>.</w:t>
            </w:r>
          </w:p>
        </w:tc>
      </w:tr>
    </w:tbl>
    <w:p w:rsidR="003F58EB" w:rsidRPr="00FC230E" w:rsidRDefault="003F58EB" w:rsidP="003F58EB">
      <w:pPr>
        <w:jc w:val="center"/>
        <w:rPr>
          <w:rFonts w:ascii="Arial" w:hAnsi="Arial" w:cs="Arial"/>
          <w:b/>
          <w:sz w:val="24"/>
          <w:szCs w:val="24"/>
          <w:lang w:eastAsia="zh-CN"/>
        </w:rPr>
      </w:pPr>
    </w:p>
    <w:p w:rsidR="00DC7C6E" w:rsidRDefault="005C5AE3" w:rsidP="005C5AE3">
      <w:pPr>
        <w:pStyle w:val="30"/>
        <w:rPr>
          <w:lang w:val="en-US" w:eastAsia="zh-CN"/>
        </w:rPr>
      </w:pPr>
      <w:r w:rsidRPr="005C5AE3">
        <w:rPr>
          <w:rFonts w:hint="eastAsia"/>
          <w:lang w:val="en-US" w:eastAsia="zh-CN"/>
        </w:rPr>
        <w:t>2.4</w:t>
      </w:r>
      <w:r>
        <w:rPr>
          <w:rFonts w:hint="eastAsia"/>
          <w:lang w:val="en-US" w:eastAsia="zh-CN"/>
        </w:rPr>
        <w:t xml:space="preserve"> REFSENS </w:t>
      </w:r>
    </w:p>
    <w:p w:rsidR="00955AD7" w:rsidRPr="00955AD7" w:rsidRDefault="00DE035B" w:rsidP="00DE035B">
      <w:pPr>
        <w:snapToGrid w:val="0"/>
        <w:jc w:val="both"/>
        <w:rPr>
          <w:sz w:val="24"/>
          <w:szCs w:val="24"/>
          <w:lang w:eastAsia="zh-CN"/>
        </w:rPr>
      </w:pPr>
      <w:r>
        <w:rPr>
          <w:rFonts w:hint="eastAsia"/>
          <w:sz w:val="24"/>
          <w:szCs w:val="24"/>
          <w:lang w:eastAsia="zh-CN"/>
        </w:rPr>
        <w:t xml:space="preserve">Due to this WI only specify the uplink requirements for Band1 in CA_1A-41A and CA_1A_41A_41A, so the harmonic products for both cases are summarized as Table </w:t>
      </w:r>
      <w:r w:rsidR="00841FC6">
        <w:rPr>
          <w:rFonts w:hint="eastAsia"/>
          <w:sz w:val="24"/>
          <w:szCs w:val="24"/>
          <w:lang w:eastAsia="zh-CN"/>
        </w:rPr>
        <w:t>2.4-1</w:t>
      </w:r>
      <w:r>
        <w:rPr>
          <w:rFonts w:hint="eastAsia"/>
          <w:sz w:val="24"/>
          <w:szCs w:val="24"/>
          <w:lang w:eastAsia="zh-CN"/>
        </w:rPr>
        <w:t xml:space="preserve">. It can be seen that none of the harmonic products fall into the B1 or B41 UE receiving bands. Therefore, </w:t>
      </w:r>
      <w:r w:rsidR="00955AD7">
        <w:rPr>
          <w:rFonts w:hint="eastAsia"/>
          <w:sz w:val="24"/>
          <w:szCs w:val="24"/>
          <w:lang w:eastAsia="zh-CN"/>
        </w:rPr>
        <w:t xml:space="preserve">REFSENS </w:t>
      </w:r>
      <w:r w:rsidR="00955AD7">
        <w:rPr>
          <w:sz w:val="24"/>
          <w:szCs w:val="24"/>
          <w:lang w:eastAsia="zh-CN"/>
        </w:rPr>
        <w:t>level</w:t>
      </w:r>
      <w:r w:rsidR="00955AD7">
        <w:rPr>
          <w:rFonts w:hint="eastAsia"/>
          <w:sz w:val="24"/>
          <w:szCs w:val="24"/>
          <w:lang w:eastAsia="zh-CN"/>
        </w:rPr>
        <w:t xml:space="preserve"> of </w:t>
      </w:r>
      <w:r w:rsidR="00C90563">
        <w:rPr>
          <w:rFonts w:hint="eastAsia"/>
          <w:sz w:val="24"/>
          <w:szCs w:val="24"/>
          <w:lang w:eastAsia="zh-CN"/>
        </w:rPr>
        <w:t xml:space="preserve">CA_1A-41A and </w:t>
      </w:r>
      <w:r w:rsidR="00955AD7">
        <w:rPr>
          <w:rFonts w:hint="eastAsia"/>
          <w:sz w:val="24"/>
          <w:szCs w:val="24"/>
          <w:lang w:eastAsia="zh-CN"/>
        </w:rPr>
        <w:t xml:space="preserve">CA_1A_41A_41A only </w:t>
      </w:r>
      <w:r w:rsidR="00016311">
        <w:rPr>
          <w:rFonts w:hint="eastAsia"/>
          <w:sz w:val="24"/>
          <w:szCs w:val="24"/>
          <w:lang w:eastAsia="zh-CN"/>
        </w:rPr>
        <w:t>follow</w:t>
      </w:r>
      <w:r w:rsidR="00C90563">
        <w:rPr>
          <w:rFonts w:hint="eastAsia"/>
          <w:sz w:val="24"/>
          <w:szCs w:val="24"/>
          <w:lang w:eastAsia="zh-CN"/>
        </w:rPr>
        <w:t xml:space="preserve"> REFSENS </w:t>
      </w:r>
      <w:r w:rsidR="00C90563">
        <w:rPr>
          <w:sz w:val="24"/>
          <w:szCs w:val="24"/>
          <w:lang w:eastAsia="zh-CN"/>
        </w:rPr>
        <w:t>level</w:t>
      </w:r>
      <w:r w:rsidR="00C90563">
        <w:rPr>
          <w:rFonts w:hint="eastAsia"/>
          <w:sz w:val="24"/>
          <w:szCs w:val="24"/>
          <w:lang w:eastAsia="zh-CN"/>
        </w:rPr>
        <w:t>s of single band</w:t>
      </w:r>
      <w:r w:rsidR="00955AD7" w:rsidRPr="004A19E7">
        <w:rPr>
          <w:rFonts w:hint="eastAsia"/>
          <w:sz w:val="24"/>
          <w:szCs w:val="24"/>
          <w:lang w:eastAsia="zh-CN"/>
        </w:rPr>
        <w:t>.</w:t>
      </w:r>
    </w:p>
    <w:p w:rsidR="00DE035B" w:rsidRPr="0071706E" w:rsidRDefault="00DE035B" w:rsidP="00DE035B">
      <w:pPr>
        <w:pStyle w:val="TH"/>
        <w:rPr>
          <w:lang w:val="en-US" w:eastAsia="zh-CN"/>
        </w:rPr>
      </w:pPr>
      <w:r w:rsidRPr="00865BF7">
        <w:rPr>
          <w:lang w:val="en-US"/>
        </w:rPr>
        <w:t xml:space="preserve">Table </w:t>
      </w:r>
      <w:r w:rsidR="00F801BB">
        <w:rPr>
          <w:rFonts w:eastAsiaTheme="minorEastAsia" w:hint="eastAsia"/>
          <w:lang w:val="en-US" w:eastAsia="zh-CN"/>
        </w:rPr>
        <w:t>2.4-1</w:t>
      </w:r>
      <w:r>
        <w:rPr>
          <w:lang w:val="en-US"/>
        </w:rPr>
        <w:t xml:space="preserve">: </w:t>
      </w:r>
      <w:r w:rsidRPr="00865BF7">
        <w:rPr>
          <w:lang w:val="en-US"/>
        </w:rPr>
        <w:t>B1 + B</w:t>
      </w:r>
      <w:r>
        <w:rPr>
          <w:lang w:val="en-US"/>
        </w:rPr>
        <w:t>41</w:t>
      </w:r>
      <w:r w:rsidRPr="00865BF7">
        <w:rPr>
          <w:lang w:val="en-US"/>
        </w:rPr>
        <w:t xml:space="preserve"> harmonic products </w:t>
      </w:r>
      <w:r>
        <w:rPr>
          <w:rFonts w:hint="eastAsia"/>
          <w:lang w:val="en-US" w:eastAsia="zh-CN"/>
        </w:rPr>
        <w:t>with B1 UL</w:t>
      </w:r>
    </w:p>
    <w:tbl>
      <w:tblPr>
        <w:tblW w:w="3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51"/>
        <w:gridCol w:w="750"/>
        <w:gridCol w:w="759"/>
        <w:gridCol w:w="738"/>
        <w:gridCol w:w="750"/>
        <w:gridCol w:w="750"/>
        <w:gridCol w:w="750"/>
        <w:gridCol w:w="750"/>
        <w:gridCol w:w="747"/>
      </w:tblGrid>
      <w:tr w:rsidR="00DE035B" w:rsidRPr="00DA6784" w:rsidTr="00355370">
        <w:trPr>
          <w:trHeight w:val="266"/>
          <w:jc w:val="center"/>
        </w:trPr>
        <w:tc>
          <w:tcPr>
            <w:tcW w:w="556" w:type="pct"/>
            <w:shd w:val="clear" w:color="auto" w:fill="auto"/>
            <w:vAlign w:val="center"/>
          </w:tcPr>
          <w:p w:rsidR="00DE035B" w:rsidRPr="00DA6784" w:rsidRDefault="00DE035B" w:rsidP="00355370">
            <w:pPr>
              <w:keepNext/>
              <w:keepLines/>
              <w:jc w:val="center"/>
              <w:rPr>
                <w:rFonts w:ascii="Arial" w:hAnsi="Arial"/>
                <w:b/>
                <w:sz w:val="18"/>
                <w:lang w:val="en-US"/>
              </w:rPr>
            </w:pPr>
          </w:p>
        </w:tc>
        <w:tc>
          <w:tcPr>
            <w:tcW w:w="556" w:type="pct"/>
            <w:shd w:val="clear" w:color="auto" w:fill="auto"/>
            <w:vAlign w:val="center"/>
          </w:tcPr>
          <w:p w:rsidR="00DE035B" w:rsidRPr="00DA6784" w:rsidRDefault="00DE035B" w:rsidP="00355370">
            <w:pPr>
              <w:keepNext/>
              <w:keepLines/>
              <w:jc w:val="center"/>
              <w:rPr>
                <w:rFonts w:ascii="Arial" w:hAnsi="Arial"/>
                <w:b/>
                <w:sz w:val="18"/>
                <w:lang w:val="en-US"/>
              </w:rPr>
            </w:pPr>
          </w:p>
        </w:tc>
        <w:tc>
          <w:tcPr>
            <w:tcW w:w="563" w:type="pct"/>
            <w:shd w:val="clear" w:color="auto" w:fill="auto"/>
            <w:vAlign w:val="center"/>
          </w:tcPr>
          <w:p w:rsidR="00DE035B" w:rsidRPr="00DA6784" w:rsidRDefault="00DE035B" w:rsidP="00355370">
            <w:pPr>
              <w:keepNext/>
              <w:keepLines/>
              <w:jc w:val="center"/>
              <w:rPr>
                <w:rFonts w:ascii="Arial" w:hAnsi="Arial"/>
                <w:b/>
                <w:sz w:val="18"/>
                <w:lang w:val="en-US"/>
              </w:rPr>
            </w:pPr>
          </w:p>
        </w:tc>
        <w:tc>
          <w:tcPr>
            <w:tcW w:w="547" w:type="pct"/>
            <w:shd w:val="clear" w:color="auto" w:fill="auto"/>
            <w:vAlign w:val="center"/>
          </w:tcPr>
          <w:p w:rsidR="00DE035B" w:rsidRPr="00DA6784" w:rsidRDefault="00DE035B" w:rsidP="00355370">
            <w:pPr>
              <w:keepNext/>
              <w:keepLines/>
              <w:jc w:val="center"/>
              <w:rPr>
                <w:rFonts w:ascii="Arial" w:hAnsi="Arial"/>
                <w:b/>
                <w:sz w:val="18"/>
                <w:lang w:val="en-US"/>
              </w:rPr>
            </w:pPr>
          </w:p>
        </w:tc>
        <w:tc>
          <w:tcPr>
            <w:tcW w:w="556" w:type="pct"/>
            <w:shd w:val="clear" w:color="auto" w:fill="auto"/>
            <w:vAlign w:val="center"/>
          </w:tcPr>
          <w:p w:rsidR="00DE035B" w:rsidRPr="00DA6784" w:rsidRDefault="00DE035B" w:rsidP="00355370">
            <w:pPr>
              <w:keepNext/>
              <w:keepLines/>
              <w:jc w:val="center"/>
              <w:rPr>
                <w:rFonts w:ascii="Arial" w:hAnsi="Arial"/>
                <w:b/>
                <w:sz w:val="18"/>
                <w:lang w:val="en-US"/>
              </w:rPr>
            </w:pPr>
          </w:p>
        </w:tc>
        <w:tc>
          <w:tcPr>
            <w:tcW w:w="1111" w:type="pct"/>
            <w:gridSpan w:val="2"/>
            <w:shd w:val="clear" w:color="auto" w:fill="auto"/>
            <w:vAlign w:val="center"/>
          </w:tcPr>
          <w:p w:rsidR="00DE035B" w:rsidRPr="00DA6784" w:rsidRDefault="00DE035B" w:rsidP="00355370">
            <w:pPr>
              <w:pStyle w:val="TAH"/>
              <w:rPr>
                <w:lang w:val="en-US"/>
              </w:rPr>
            </w:pPr>
            <w:r w:rsidRPr="00DA6784">
              <w:rPr>
                <w:lang w:val="en-US"/>
              </w:rPr>
              <w:t>2</w:t>
            </w:r>
            <w:r w:rsidRPr="00DA6784">
              <w:rPr>
                <w:vertAlign w:val="superscript"/>
                <w:lang w:val="en-US"/>
              </w:rPr>
              <w:t>nd</w:t>
            </w:r>
            <w:r w:rsidRPr="00DA6784">
              <w:rPr>
                <w:lang w:val="en-US"/>
              </w:rPr>
              <w:t xml:space="preserve">  Harmonic</w:t>
            </w:r>
          </w:p>
        </w:tc>
        <w:tc>
          <w:tcPr>
            <w:tcW w:w="1111" w:type="pct"/>
            <w:gridSpan w:val="2"/>
            <w:shd w:val="clear" w:color="auto" w:fill="auto"/>
            <w:vAlign w:val="center"/>
          </w:tcPr>
          <w:p w:rsidR="00DE035B" w:rsidRPr="00DA6784" w:rsidRDefault="00DE035B" w:rsidP="00355370">
            <w:pPr>
              <w:pStyle w:val="TAH"/>
              <w:rPr>
                <w:lang w:val="en-US"/>
              </w:rPr>
            </w:pPr>
            <w:r w:rsidRPr="00DA6784">
              <w:rPr>
                <w:lang w:val="en-US"/>
              </w:rPr>
              <w:t>3</w:t>
            </w:r>
            <w:r w:rsidRPr="00DA6784">
              <w:rPr>
                <w:vertAlign w:val="superscript"/>
                <w:lang w:val="en-US"/>
              </w:rPr>
              <w:t>rd</w:t>
            </w:r>
            <w:r w:rsidRPr="00DA6784">
              <w:rPr>
                <w:lang w:val="en-US"/>
              </w:rPr>
              <w:t xml:space="preserve">  Harmonic</w:t>
            </w:r>
          </w:p>
        </w:tc>
      </w:tr>
      <w:tr w:rsidR="00DE035B" w:rsidRPr="00DA6784" w:rsidTr="00355370">
        <w:trPr>
          <w:trHeight w:val="765"/>
          <w:jc w:val="center"/>
        </w:trPr>
        <w:tc>
          <w:tcPr>
            <w:tcW w:w="556" w:type="pct"/>
            <w:shd w:val="clear" w:color="auto" w:fill="auto"/>
            <w:vAlign w:val="center"/>
          </w:tcPr>
          <w:p w:rsidR="00DE035B" w:rsidRPr="00DA6784" w:rsidRDefault="00DE035B" w:rsidP="00355370">
            <w:pPr>
              <w:pStyle w:val="TAH"/>
              <w:rPr>
                <w:lang w:val="en-US"/>
              </w:rPr>
            </w:pPr>
            <w:r w:rsidRPr="00DA6784">
              <w:rPr>
                <w:lang w:val="en-US"/>
              </w:rPr>
              <w:t>Band</w:t>
            </w:r>
          </w:p>
        </w:tc>
        <w:tc>
          <w:tcPr>
            <w:tcW w:w="556" w:type="pct"/>
            <w:tcBorders>
              <w:bottom w:val="single" w:sz="4" w:space="0" w:color="auto"/>
            </w:tcBorders>
            <w:shd w:val="clear" w:color="auto" w:fill="auto"/>
            <w:vAlign w:val="bottom"/>
          </w:tcPr>
          <w:p w:rsidR="00DE035B" w:rsidRPr="00DA6784" w:rsidRDefault="00DE035B" w:rsidP="00355370">
            <w:pPr>
              <w:pStyle w:val="TAH"/>
              <w:rPr>
                <w:lang w:val="en-US"/>
              </w:rPr>
            </w:pPr>
            <w:r w:rsidRPr="00DA6784">
              <w:rPr>
                <w:lang w:val="en-US"/>
              </w:rPr>
              <w:t>UL Low Band Edge</w:t>
            </w:r>
          </w:p>
        </w:tc>
        <w:tc>
          <w:tcPr>
            <w:tcW w:w="563" w:type="pct"/>
            <w:tcBorders>
              <w:bottom w:val="single" w:sz="4" w:space="0" w:color="auto"/>
            </w:tcBorders>
            <w:shd w:val="clear" w:color="auto" w:fill="auto"/>
            <w:vAlign w:val="bottom"/>
          </w:tcPr>
          <w:p w:rsidR="00DE035B" w:rsidRPr="00DA6784" w:rsidRDefault="00DE035B" w:rsidP="00355370">
            <w:pPr>
              <w:pStyle w:val="TAH"/>
              <w:rPr>
                <w:lang w:val="en-US"/>
              </w:rPr>
            </w:pPr>
            <w:r w:rsidRPr="00DA6784">
              <w:rPr>
                <w:lang w:val="en-US"/>
              </w:rPr>
              <w:t>UL High Band Edge</w:t>
            </w:r>
          </w:p>
        </w:tc>
        <w:tc>
          <w:tcPr>
            <w:tcW w:w="547" w:type="pct"/>
            <w:tcBorders>
              <w:bottom w:val="single" w:sz="4" w:space="0" w:color="auto"/>
            </w:tcBorders>
            <w:shd w:val="clear" w:color="auto" w:fill="auto"/>
            <w:vAlign w:val="bottom"/>
          </w:tcPr>
          <w:p w:rsidR="00DE035B" w:rsidRPr="00DA6784" w:rsidRDefault="00DE035B" w:rsidP="00355370">
            <w:pPr>
              <w:pStyle w:val="TAH"/>
              <w:rPr>
                <w:lang w:val="en-US"/>
              </w:rPr>
            </w:pPr>
            <w:r w:rsidRPr="00DA6784">
              <w:rPr>
                <w:lang w:val="en-US"/>
              </w:rPr>
              <w:t>DL Low Band Edge</w:t>
            </w:r>
          </w:p>
        </w:tc>
        <w:tc>
          <w:tcPr>
            <w:tcW w:w="556" w:type="pct"/>
            <w:tcBorders>
              <w:bottom w:val="single" w:sz="4" w:space="0" w:color="auto"/>
            </w:tcBorders>
            <w:shd w:val="clear" w:color="auto" w:fill="auto"/>
            <w:vAlign w:val="bottom"/>
          </w:tcPr>
          <w:p w:rsidR="00DE035B" w:rsidRPr="00DA6784" w:rsidRDefault="00DE035B" w:rsidP="00355370">
            <w:pPr>
              <w:pStyle w:val="TAH"/>
              <w:rPr>
                <w:lang w:val="en-US"/>
              </w:rPr>
            </w:pPr>
            <w:r w:rsidRPr="00DA6784">
              <w:rPr>
                <w:lang w:val="en-US"/>
              </w:rPr>
              <w:t>DL High Band Edge</w:t>
            </w:r>
          </w:p>
        </w:tc>
        <w:tc>
          <w:tcPr>
            <w:tcW w:w="556" w:type="pct"/>
            <w:tcBorders>
              <w:bottom w:val="single" w:sz="4" w:space="0" w:color="auto"/>
            </w:tcBorders>
            <w:shd w:val="clear" w:color="auto" w:fill="auto"/>
            <w:vAlign w:val="bottom"/>
          </w:tcPr>
          <w:p w:rsidR="00DE035B" w:rsidRPr="00DA6784" w:rsidRDefault="00DE035B" w:rsidP="00355370">
            <w:pPr>
              <w:pStyle w:val="TAH"/>
              <w:rPr>
                <w:lang w:val="en-US"/>
              </w:rPr>
            </w:pPr>
            <w:r w:rsidRPr="00DA6784">
              <w:rPr>
                <w:lang w:val="en-US"/>
              </w:rPr>
              <w:t>UL Low Band Edge</w:t>
            </w:r>
          </w:p>
        </w:tc>
        <w:tc>
          <w:tcPr>
            <w:tcW w:w="556" w:type="pct"/>
            <w:tcBorders>
              <w:bottom w:val="single" w:sz="4" w:space="0" w:color="auto"/>
            </w:tcBorders>
            <w:shd w:val="clear" w:color="auto" w:fill="auto"/>
            <w:vAlign w:val="bottom"/>
          </w:tcPr>
          <w:p w:rsidR="00DE035B" w:rsidRPr="00DA6784" w:rsidRDefault="00DE035B" w:rsidP="00355370">
            <w:pPr>
              <w:pStyle w:val="TAH"/>
              <w:rPr>
                <w:lang w:val="en-US"/>
              </w:rPr>
            </w:pPr>
            <w:r w:rsidRPr="00DA6784">
              <w:rPr>
                <w:lang w:val="en-US"/>
              </w:rPr>
              <w:t>UL High Band Edge</w:t>
            </w:r>
          </w:p>
        </w:tc>
        <w:tc>
          <w:tcPr>
            <w:tcW w:w="556" w:type="pct"/>
            <w:tcBorders>
              <w:bottom w:val="single" w:sz="4" w:space="0" w:color="auto"/>
            </w:tcBorders>
            <w:shd w:val="clear" w:color="auto" w:fill="auto"/>
            <w:vAlign w:val="bottom"/>
          </w:tcPr>
          <w:p w:rsidR="00DE035B" w:rsidRPr="00DA6784" w:rsidRDefault="00DE035B" w:rsidP="00355370">
            <w:pPr>
              <w:pStyle w:val="TAH"/>
              <w:rPr>
                <w:lang w:val="en-US"/>
              </w:rPr>
            </w:pPr>
            <w:r w:rsidRPr="00DA6784">
              <w:rPr>
                <w:lang w:val="en-US"/>
              </w:rPr>
              <w:t>UL Low Band Edge</w:t>
            </w:r>
          </w:p>
        </w:tc>
        <w:tc>
          <w:tcPr>
            <w:tcW w:w="556" w:type="pct"/>
            <w:tcBorders>
              <w:bottom w:val="single" w:sz="4" w:space="0" w:color="auto"/>
            </w:tcBorders>
            <w:shd w:val="clear" w:color="auto" w:fill="auto"/>
            <w:vAlign w:val="bottom"/>
          </w:tcPr>
          <w:p w:rsidR="00DE035B" w:rsidRPr="00DA6784" w:rsidRDefault="00DE035B" w:rsidP="00355370">
            <w:pPr>
              <w:pStyle w:val="TAH"/>
              <w:rPr>
                <w:lang w:val="en-US"/>
              </w:rPr>
            </w:pPr>
            <w:r w:rsidRPr="00DA6784">
              <w:rPr>
                <w:lang w:val="en-US"/>
              </w:rPr>
              <w:t>UL High Band Edge</w:t>
            </w:r>
          </w:p>
        </w:tc>
      </w:tr>
      <w:tr w:rsidR="00DE035B" w:rsidRPr="00DA6784" w:rsidTr="00355370">
        <w:trPr>
          <w:trHeight w:val="340"/>
          <w:jc w:val="center"/>
        </w:trPr>
        <w:tc>
          <w:tcPr>
            <w:tcW w:w="556"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1</w:t>
            </w:r>
          </w:p>
        </w:tc>
        <w:tc>
          <w:tcPr>
            <w:tcW w:w="556"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1920</w:t>
            </w:r>
          </w:p>
        </w:tc>
        <w:tc>
          <w:tcPr>
            <w:tcW w:w="563"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1980</w:t>
            </w:r>
          </w:p>
        </w:tc>
        <w:tc>
          <w:tcPr>
            <w:tcW w:w="547" w:type="pct"/>
            <w:tcBorders>
              <w:bottom w:val="single" w:sz="4" w:space="0" w:color="auto"/>
            </w:tcBorders>
            <w:shd w:val="clear" w:color="auto" w:fill="auto"/>
            <w:noWrap/>
            <w:vAlign w:val="center"/>
          </w:tcPr>
          <w:p w:rsidR="00DE035B" w:rsidRPr="00DA6784" w:rsidRDefault="00DE035B" w:rsidP="00355370">
            <w:pPr>
              <w:pStyle w:val="TAC"/>
              <w:rPr>
                <w:lang w:val="en-US" w:eastAsia="zh-CN"/>
              </w:rPr>
            </w:pPr>
            <w:r>
              <w:rPr>
                <w:rFonts w:hint="eastAsia"/>
                <w:lang w:val="en-US" w:eastAsia="zh-CN"/>
              </w:rPr>
              <w:t>2110</w:t>
            </w:r>
          </w:p>
        </w:tc>
        <w:tc>
          <w:tcPr>
            <w:tcW w:w="556" w:type="pct"/>
            <w:tcBorders>
              <w:bottom w:val="single" w:sz="4" w:space="0" w:color="auto"/>
            </w:tcBorders>
            <w:shd w:val="clear" w:color="auto" w:fill="auto"/>
            <w:noWrap/>
            <w:vAlign w:val="center"/>
          </w:tcPr>
          <w:p w:rsidR="00DE035B" w:rsidRPr="00DA6784" w:rsidRDefault="00DE035B" w:rsidP="00355370">
            <w:pPr>
              <w:pStyle w:val="TAC"/>
              <w:rPr>
                <w:lang w:val="en-US" w:eastAsia="zh-CN"/>
              </w:rPr>
            </w:pPr>
            <w:r>
              <w:rPr>
                <w:rFonts w:hint="eastAsia"/>
                <w:lang w:val="en-US" w:eastAsia="zh-CN"/>
              </w:rPr>
              <w:t>2170</w:t>
            </w:r>
          </w:p>
        </w:tc>
        <w:tc>
          <w:tcPr>
            <w:tcW w:w="556" w:type="pct"/>
            <w:tcBorders>
              <w:bottom w:val="single" w:sz="4" w:space="0" w:color="auto"/>
            </w:tcBorders>
            <w:shd w:val="clear" w:color="auto" w:fill="auto"/>
            <w:noWrap/>
            <w:vAlign w:val="center"/>
          </w:tcPr>
          <w:p w:rsidR="00DE035B" w:rsidRPr="00DA6784" w:rsidRDefault="00DE035B" w:rsidP="00355370">
            <w:pPr>
              <w:pStyle w:val="TAC"/>
              <w:rPr>
                <w:lang w:val="en-US" w:eastAsia="zh-CN"/>
              </w:rPr>
            </w:pPr>
            <w:r>
              <w:rPr>
                <w:rFonts w:hint="eastAsia"/>
                <w:lang w:val="en-US" w:eastAsia="zh-CN"/>
              </w:rPr>
              <w:t>3840</w:t>
            </w:r>
          </w:p>
        </w:tc>
        <w:tc>
          <w:tcPr>
            <w:tcW w:w="556" w:type="pct"/>
            <w:tcBorders>
              <w:bottom w:val="single" w:sz="4" w:space="0" w:color="auto"/>
            </w:tcBorders>
            <w:shd w:val="clear" w:color="auto" w:fill="auto"/>
            <w:noWrap/>
            <w:vAlign w:val="center"/>
          </w:tcPr>
          <w:p w:rsidR="00DE035B" w:rsidRPr="00DA6784" w:rsidRDefault="00DE035B" w:rsidP="00355370">
            <w:pPr>
              <w:pStyle w:val="TAC"/>
              <w:rPr>
                <w:lang w:val="en-US" w:eastAsia="zh-CN"/>
              </w:rPr>
            </w:pPr>
            <w:r>
              <w:rPr>
                <w:rFonts w:hint="eastAsia"/>
                <w:lang w:val="en-US" w:eastAsia="zh-CN"/>
              </w:rPr>
              <w:t>3960</w:t>
            </w:r>
          </w:p>
        </w:tc>
        <w:tc>
          <w:tcPr>
            <w:tcW w:w="556"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5760</w:t>
            </w:r>
          </w:p>
        </w:tc>
        <w:tc>
          <w:tcPr>
            <w:tcW w:w="556"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5940</w:t>
            </w:r>
          </w:p>
        </w:tc>
      </w:tr>
      <w:tr w:rsidR="00DE035B" w:rsidRPr="00DA6784" w:rsidTr="00355370">
        <w:trPr>
          <w:trHeight w:val="340"/>
          <w:jc w:val="center"/>
        </w:trPr>
        <w:tc>
          <w:tcPr>
            <w:tcW w:w="556"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41</w:t>
            </w:r>
          </w:p>
        </w:tc>
        <w:tc>
          <w:tcPr>
            <w:tcW w:w="556"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2496</w:t>
            </w:r>
          </w:p>
        </w:tc>
        <w:tc>
          <w:tcPr>
            <w:tcW w:w="563"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2690</w:t>
            </w:r>
          </w:p>
        </w:tc>
        <w:tc>
          <w:tcPr>
            <w:tcW w:w="547"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2496</w:t>
            </w:r>
          </w:p>
        </w:tc>
        <w:tc>
          <w:tcPr>
            <w:tcW w:w="556" w:type="pct"/>
            <w:shd w:val="clear" w:color="auto" w:fill="auto"/>
            <w:noWrap/>
            <w:vAlign w:val="center"/>
          </w:tcPr>
          <w:p w:rsidR="00DE035B" w:rsidRPr="00DA6784" w:rsidRDefault="00DE035B" w:rsidP="00355370">
            <w:pPr>
              <w:pStyle w:val="TAC"/>
              <w:rPr>
                <w:lang w:val="en-US" w:eastAsia="zh-CN"/>
              </w:rPr>
            </w:pPr>
            <w:r>
              <w:rPr>
                <w:rFonts w:hint="eastAsia"/>
                <w:lang w:val="en-US" w:eastAsia="zh-CN"/>
              </w:rPr>
              <w:t>2690</w:t>
            </w:r>
          </w:p>
        </w:tc>
        <w:tc>
          <w:tcPr>
            <w:tcW w:w="556" w:type="pct"/>
            <w:shd w:val="clear" w:color="auto" w:fill="auto"/>
            <w:noWrap/>
            <w:vAlign w:val="center"/>
          </w:tcPr>
          <w:p w:rsidR="00DE035B" w:rsidRPr="00DA6784" w:rsidRDefault="00DE035B" w:rsidP="00355370">
            <w:pPr>
              <w:pStyle w:val="TAC"/>
              <w:rPr>
                <w:lang w:val="en-US"/>
              </w:rPr>
            </w:pPr>
          </w:p>
        </w:tc>
        <w:tc>
          <w:tcPr>
            <w:tcW w:w="556" w:type="pct"/>
            <w:shd w:val="clear" w:color="auto" w:fill="auto"/>
            <w:noWrap/>
            <w:vAlign w:val="center"/>
          </w:tcPr>
          <w:p w:rsidR="00DE035B" w:rsidRPr="00DA6784" w:rsidRDefault="00DE035B" w:rsidP="00355370">
            <w:pPr>
              <w:pStyle w:val="TAC"/>
              <w:rPr>
                <w:lang w:val="en-US"/>
              </w:rPr>
            </w:pPr>
          </w:p>
        </w:tc>
        <w:tc>
          <w:tcPr>
            <w:tcW w:w="556" w:type="pct"/>
            <w:shd w:val="clear" w:color="auto" w:fill="auto"/>
            <w:noWrap/>
            <w:vAlign w:val="center"/>
          </w:tcPr>
          <w:p w:rsidR="00DE035B" w:rsidRPr="00DA6784" w:rsidRDefault="00DE035B" w:rsidP="00355370">
            <w:pPr>
              <w:pStyle w:val="TAC"/>
              <w:rPr>
                <w:lang w:val="en-US"/>
              </w:rPr>
            </w:pPr>
          </w:p>
        </w:tc>
        <w:tc>
          <w:tcPr>
            <w:tcW w:w="556" w:type="pct"/>
            <w:shd w:val="clear" w:color="auto" w:fill="auto"/>
            <w:noWrap/>
            <w:vAlign w:val="center"/>
          </w:tcPr>
          <w:p w:rsidR="00DE035B" w:rsidRPr="00DA6784" w:rsidRDefault="00DE035B" w:rsidP="00355370">
            <w:pPr>
              <w:pStyle w:val="TAC"/>
              <w:rPr>
                <w:lang w:val="en-US"/>
              </w:rPr>
            </w:pPr>
          </w:p>
        </w:tc>
      </w:tr>
    </w:tbl>
    <w:p w:rsidR="00DE035B" w:rsidRDefault="00DE035B" w:rsidP="005C5AE3">
      <w:pPr>
        <w:rPr>
          <w:sz w:val="24"/>
          <w:szCs w:val="24"/>
          <w:lang w:val="en-US" w:eastAsia="zh-CN"/>
        </w:rPr>
      </w:pPr>
    </w:p>
    <w:p w:rsidR="00896D3F" w:rsidRDefault="006D557D" w:rsidP="002F0B65">
      <w:pPr>
        <w:pStyle w:val="2"/>
        <w:numPr>
          <w:ilvl w:val="0"/>
          <w:numId w:val="0"/>
        </w:numPr>
      </w:pPr>
      <w:r>
        <w:rPr>
          <w:rFonts w:hint="eastAsia"/>
          <w:lang w:val="en-US" w:eastAsia="zh-CN"/>
        </w:rPr>
        <w:t>3</w:t>
      </w:r>
      <w:r w:rsidR="007D5202">
        <w:rPr>
          <w:rFonts w:hint="eastAsia"/>
          <w:lang w:val="en-US" w:eastAsia="zh-CN"/>
        </w:rPr>
        <w:t xml:space="preserve"> </w:t>
      </w:r>
      <w:r w:rsidR="00896D3F">
        <w:t>Conclusion</w:t>
      </w:r>
    </w:p>
    <w:p w:rsidR="00955AD7" w:rsidRDefault="00955AD7" w:rsidP="00896D3F">
      <w:pPr>
        <w:rPr>
          <w:sz w:val="24"/>
          <w:szCs w:val="24"/>
          <w:lang w:eastAsia="zh-CN"/>
        </w:rPr>
      </w:pPr>
      <w:r>
        <w:rPr>
          <w:rFonts w:hint="eastAsia"/>
          <w:sz w:val="24"/>
          <w:szCs w:val="24"/>
          <w:lang w:eastAsia="zh-CN"/>
        </w:rPr>
        <w:t>Due to TS36.101 Rel-13 is not created yet, all related specification changes for introducing CA_1A_41A_41A are discussed in this contribution.</w:t>
      </w:r>
    </w:p>
    <w:p w:rsidR="00896D3F" w:rsidRDefault="00896D3F" w:rsidP="002F0B65">
      <w:pPr>
        <w:pStyle w:val="2"/>
        <w:numPr>
          <w:ilvl w:val="0"/>
          <w:numId w:val="0"/>
        </w:numPr>
      </w:pPr>
      <w:r>
        <w:t>References</w:t>
      </w:r>
    </w:p>
    <w:p w:rsidR="004739A3" w:rsidRDefault="004739A3" w:rsidP="00896D3F">
      <w:pPr>
        <w:numPr>
          <w:ilvl w:val="0"/>
          <w:numId w:val="4"/>
        </w:numPr>
        <w:tabs>
          <w:tab w:val="left" w:pos="1080"/>
        </w:tabs>
        <w:overflowPunct/>
        <w:autoSpaceDE/>
        <w:autoSpaceDN/>
        <w:adjustRightInd/>
        <w:textAlignment w:val="auto"/>
        <w:rPr>
          <w:lang w:val="en-US"/>
        </w:rPr>
      </w:pPr>
      <w:r>
        <w:rPr>
          <w:rFonts w:hint="eastAsia"/>
          <w:lang w:val="en-US" w:eastAsia="zh-CN"/>
        </w:rPr>
        <w:t xml:space="preserve">R4-141230, </w:t>
      </w:r>
      <w:r>
        <w:rPr>
          <w:lang w:val="en-US" w:eastAsia="zh-CN"/>
        </w:rPr>
        <w:t>“</w:t>
      </w:r>
      <w:r>
        <w:rPr>
          <w:rFonts w:hint="eastAsia"/>
          <w:lang w:val="en-US" w:eastAsia="zh-CN"/>
        </w:rPr>
        <w:t>Agreement for TDD-FDD band combinations and handling of WI</w:t>
      </w:r>
      <w:r>
        <w:rPr>
          <w:lang w:val="en-US" w:eastAsia="zh-CN"/>
        </w:rPr>
        <w:t>”</w:t>
      </w:r>
      <w:r>
        <w:rPr>
          <w:rFonts w:hint="eastAsia"/>
          <w:lang w:val="en-US" w:eastAsia="zh-CN"/>
        </w:rPr>
        <w:t xml:space="preserve">, Nokia </w:t>
      </w:r>
      <w:proofErr w:type="spellStart"/>
      <w:r>
        <w:rPr>
          <w:rFonts w:hint="eastAsia"/>
          <w:lang w:val="en-US" w:eastAsia="zh-CN"/>
        </w:rPr>
        <w:t>Coporation</w:t>
      </w:r>
      <w:proofErr w:type="spellEnd"/>
    </w:p>
    <w:p w:rsidR="00896D3F" w:rsidRPr="004739A3" w:rsidRDefault="00896D3F" w:rsidP="00896D3F">
      <w:pPr>
        <w:numPr>
          <w:ilvl w:val="0"/>
          <w:numId w:val="4"/>
        </w:numPr>
        <w:tabs>
          <w:tab w:val="left" w:pos="1080"/>
        </w:tabs>
        <w:overflowPunct/>
        <w:autoSpaceDE/>
        <w:autoSpaceDN/>
        <w:adjustRightInd/>
        <w:textAlignment w:val="auto"/>
        <w:rPr>
          <w:lang w:val="en-US"/>
        </w:rPr>
      </w:pPr>
      <w:r w:rsidRPr="004739A3">
        <w:rPr>
          <w:lang w:val="en-US"/>
        </w:rPr>
        <w:t>RP-</w:t>
      </w:r>
      <w:r w:rsidR="00AA2AE4" w:rsidRPr="004739A3">
        <w:rPr>
          <w:rFonts w:hint="eastAsia"/>
          <w:lang w:val="en-US" w:eastAsia="zh-CN"/>
        </w:rPr>
        <w:t>140963</w:t>
      </w:r>
      <w:r w:rsidRPr="004739A3">
        <w:rPr>
          <w:rFonts w:hint="eastAsia"/>
          <w:lang w:val="en-US"/>
        </w:rPr>
        <w:t xml:space="preserve">, </w:t>
      </w:r>
      <w:r w:rsidRPr="004739A3">
        <w:rPr>
          <w:lang w:val="en-US"/>
        </w:rPr>
        <w:t>"</w:t>
      </w:r>
      <w:r w:rsidRPr="004739A3">
        <w:t xml:space="preserve"> </w:t>
      </w:r>
      <w:r w:rsidR="00AA2AE4" w:rsidRPr="004739A3">
        <w:rPr>
          <w:rFonts w:hint="eastAsia"/>
          <w:lang w:val="en-US" w:eastAsia="zh-CN"/>
        </w:rPr>
        <w:t>New Work Item proposal: LTE Advanced 3 Band Carrier Aggregation (3DL/1UL) of Band 1, Band 41 and Band 41</w:t>
      </w:r>
      <w:r w:rsidRPr="004739A3" w:rsidDel="00EA777B">
        <w:rPr>
          <w:lang w:val="en-US"/>
        </w:rPr>
        <w:t xml:space="preserve"> </w:t>
      </w:r>
      <w:r w:rsidRPr="004739A3">
        <w:rPr>
          <w:lang w:val="en-US"/>
        </w:rPr>
        <w:t xml:space="preserve">" </w:t>
      </w:r>
      <w:r w:rsidR="00AA2AE4" w:rsidRPr="004739A3">
        <w:rPr>
          <w:rFonts w:hint="eastAsia"/>
          <w:lang w:val="en-US" w:eastAsia="zh-CN"/>
        </w:rPr>
        <w:t>KDDI</w:t>
      </w:r>
    </w:p>
    <w:sectPr w:rsidR="00896D3F" w:rsidRPr="004739A3" w:rsidSect="00770FE9">
      <w:pgSz w:w="11906" w:h="16838"/>
      <w:pgMar w:top="1440" w:right="1416" w:bottom="1440" w:left="99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148" w:rsidRDefault="000A7148" w:rsidP="0097003C">
      <w:pPr>
        <w:spacing w:after="0"/>
      </w:pPr>
      <w:r>
        <w:separator/>
      </w:r>
    </w:p>
  </w:endnote>
  <w:endnote w:type="continuationSeparator" w:id="0">
    <w:p w:rsidR="000A7148" w:rsidRDefault="000A7148" w:rsidP="0097003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바탕">
    <w:altName w:val="Batang"/>
    <w:charset w:val="4F"/>
    <w:family w:val="auto"/>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148" w:rsidRDefault="000A7148" w:rsidP="0097003C">
      <w:pPr>
        <w:spacing w:after="0"/>
      </w:pPr>
      <w:r>
        <w:separator/>
      </w:r>
    </w:p>
  </w:footnote>
  <w:footnote w:type="continuationSeparator" w:id="0">
    <w:p w:rsidR="000A7148" w:rsidRDefault="000A7148" w:rsidP="0097003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F2E8B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A5694E"/>
    <w:multiLevelType w:val="multilevel"/>
    <w:tmpl w:val="3A7C2ECC"/>
    <w:lvl w:ilvl="0">
      <w:start w:val="7"/>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6336B5"/>
    <w:multiLevelType w:val="singleLevel"/>
    <w:tmpl w:val="0C09000F"/>
    <w:lvl w:ilvl="0">
      <w:start w:val="1"/>
      <w:numFmt w:val="decimal"/>
      <w:lvlText w:val="%1."/>
      <w:lvlJc w:val="left"/>
      <w:pPr>
        <w:tabs>
          <w:tab w:val="num" w:pos="360"/>
        </w:tabs>
        <w:ind w:left="360" w:hanging="360"/>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E02386"/>
    <w:multiLevelType w:val="multilevel"/>
    <w:tmpl w:val="7142909C"/>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2">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3">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5">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6">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C330F5"/>
    <w:multiLevelType w:val="hybridMultilevel"/>
    <w:tmpl w:val="C2769C2A"/>
    <w:lvl w:ilvl="0" w:tplc="FED266B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788D186">
      <w:start w:val="1"/>
      <w:numFmt w:val="bullet"/>
      <w:lvlText w:val="o"/>
      <w:lvlJc w:val="left"/>
      <w:pPr>
        <w:tabs>
          <w:tab w:val="num" w:pos="1440"/>
        </w:tabs>
        <w:ind w:left="1440" w:hanging="360"/>
      </w:pPr>
      <w:rPr>
        <w:rFonts w:ascii="Courier New" w:hAnsi="Courier New" w:cs="Courier New" w:hint="default"/>
      </w:rPr>
    </w:lvl>
    <w:lvl w:ilvl="2" w:tplc="A8228E58" w:tentative="1">
      <w:start w:val="1"/>
      <w:numFmt w:val="bullet"/>
      <w:lvlText w:val=""/>
      <w:lvlJc w:val="left"/>
      <w:pPr>
        <w:tabs>
          <w:tab w:val="num" w:pos="2160"/>
        </w:tabs>
        <w:ind w:left="2160" w:hanging="360"/>
      </w:pPr>
      <w:rPr>
        <w:rFonts w:ascii="Wingdings" w:hAnsi="Wingdings" w:hint="default"/>
      </w:rPr>
    </w:lvl>
    <w:lvl w:ilvl="3" w:tplc="3ABCC588" w:tentative="1">
      <w:start w:val="1"/>
      <w:numFmt w:val="bullet"/>
      <w:lvlText w:val=""/>
      <w:lvlJc w:val="left"/>
      <w:pPr>
        <w:tabs>
          <w:tab w:val="num" w:pos="2880"/>
        </w:tabs>
        <w:ind w:left="2880" w:hanging="360"/>
      </w:pPr>
      <w:rPr>
        <w:rFonts w:ascii="Symbol" w:hAnsi="Symbol" w:hint="default"/>
      </w:rPr>
    </w:lvl>
    <w:lvl w:ilvl="4" w:tplc="8E7A72FA" w:tentative="1">
      <w:start w:val="1"/>
      <w:numFmt w:val="bullet"/>
      <w:lvlText w:val="o"/>
      <w:lvlJc w:val="left"/>
      <w:pPr>
        <w:tabs>
          <w:tab w:val="num" w:pos="3600"/>
        </w:tabs>
        <w:ind w:left="3600" w:hanging="360"/>
      </w:pPr>
      <w:rPr>
        <w:rFonts w:ascii="Courier New" w:hAnsi="Courier New" w:cs="Courier New" w:hint="default"/>
      </w:rPr>
    </w:lvl>
    <w:lvl w:ilvl="5" w:tplc="7A42A80E" w:tentative="1">
      <w:start w:val="1"/>
      <w:numFmt w:val="bullet"/>
      <w:lvlText w:val=""/>
      <w:lvlJc w:val="left"/>
      <w:pPr>
        <w:tabs>
          <w:tab w:val="num" w:pos="4320"/>
        </w:tabs>
        <w:ind w:left="4320" w:hanging="360"/>
      </w:pPr>
      <w:rPr>
        <w:rFonts w:ascii="Wingdings" w:hAnsi="Wingdings" w:hint="default"/>
      </w:rPr>
    </w:lvl>
    <w:lvl w:ilvl="6" w:tplc="C8F62BA8" w:tentative="1">
      <w:start w:val="1"/>
      <w:numFmt w:val="bullet"/>
      <w:lvlText w:val=""/>
      <w:lvlJc w:val="left"/>
      <w:pPr>
        <w:tabs>
          <w:tab w:val="num" w:pos="5040"/>
        </w:tabs>
        <w:ind w:left="5040" w:hanging="360"/>
      </w:pPr>
      <w:rPr>
        <w:rFonts w:ascii="Symbol" w:hAnsi="Symbol" w:hint="default"/>
      </w:rPr>
    </w:lvl>
    <w:lvl w:ilvl="7" w:tplc="224E516C" w:tentative="1">
      <w:start w:val="1"/>
      <w:numFmt w:val="bullet"/>
      <w:lvlText w:val="o"/>
      <w:lvlJc w:val="left"/>
      <w:pPr>
        <w:tabs>
          <w:tab w:val="num" w:pos="5760"/>
        </w:tabs>
        <w:ind w:left="5760" w:hanging="360"/>
      </w:pPr>
      <w:rPr>
        <w:rFonts w:ascii="Courier New" w:hAnsi="Courier New" w:cs="Courier New" w:hint="default"/>
      </w:rPr>
    </w:lvl>
    <w:lvl w:ilvl="8" w:tplc="EBCEC866" w:tentative="1">
      <w:start w:val="1"/>
      <w:numFmt w:val="bullet"/>
      <w:lvlText w:val=""/>
      <w:lvlJc w:val="left"/>
      <w:pPr>
        <w:tabs>
          <w:tab w:val="num" w:pos="6480"/>
        </w:tabs>
        <w:ind w:left="6480" w:hanging="360"/>
      </w:pPr>
      <w:rPr>
        <w:rFonts w:ascii="Wingdings" w:hAnsi="Wingdings" w:hint="default"/>
      </w:rPr>
    </w:lvl>
  </w:abstractNum>
  <w:abstractNum w:abstractNumId="28">
    <w:nsid w:val="7D94707B"/>
    <w:multiLevelType w:val="singleLevel"/>
    <w:tmpl w:val="0C09000F"/>
    <w:lvl w:ilvl="0">
      <w:start w:val="1"/>
      <w:numFmt w:val="decimal"/>
      <w:lvlText w:val="%1."/>
      <w:lvlJc w:val="left"/>
      <w:pPr>
        <w:tabs>
          <w:tab w:val="num" w:pos="360"/>
        </w:tabs>
        <w:ind w:left="360" w:hanging="360"/>
      </w:pPr>
    </w:lvl>
  </w:abstractNum>
  <w:abstractNum w:abstractNumId="29">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8"/>
  </w:num>
  <w:num w:numId="2">
    <w:abstractNumId w:val="18"/>
  </w:num>
  <w:num w:numId="3">
    <w:abstractNumId w:val="23"/>
  </w:num>
  <w:num w:numId="4">
    <w:abstractNumId w:val="26"/>
  </w:num>
  <w:num w:numId="5">
    <w:abstractNumId w:val="16"/>
  </w:num>
  <w:num w:numId="6">
    <w:abstractNumId w:val="4"/>
  </w:num>
  <w:num w:numId="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8">
    <w:abstractNumId w:val="27"/>
  </w:num>
  <w:num w:numId="9">
    <w:abstractNumId w:val="17"/>
  </w:num>
  <w:num w:numId="10">
    <w:abstractNumId w:val="6"/>
  </w:num>
  <w:num w:numId="11">
    <w:abstractNumId w:val="13"/>
  </w:num>
  <w:num w:numId="12">
    <w:abstractNumId w:val="25"/>
  </w:num>
  <w:num w:numId="13">
    <w:abstractNumId w:val="5"/>
  </w:num>
  <w:num w:numId="14">
    <w:abstractNumId w:val="7"/>
  </w:num>
  <w:num w:numId="15">
    <w:abstractNumId w:val="21"/>
  </w:num>
  <w:num w:numId="16">
    <w:abstractNumId w:val="29"/>
  </w:num>
  <w:num w:numId="17">
    <w:abstractNumId w:val="9"/>
  </w:num>
  <w:num w:numId="18">
    <w:abstractNumId w:val="22"/>
  </w:num>
  <w:num w:numId="19">
    <w:abstractNumId w:val="19"/>
  </w:num>
  <w:num w:numId="20">
    <w:abstractNumId w:val="14"/>
  </w:num>
  <w:num w:numId="21">
    <w:abstractNumId w:val="3"/>
  </w:num>
  <w:num w:numId="22">
    <w:abstractNumId w:val="11"/>
  </w:num>
  <w:num w:numId="23">
    <w:abstractNumId w:val="24"/>
  </w:num>
  <w:num w:numId="24">
    <w:abstractNumId w:val="15"/>
  </w:num>
  <w:num w:numId="25">
    <w:abstractNumId w:val="8"/>
  </w:num>
  <w:num w:numId="26">
    <w:abstractNumId w:val="2"/>
  </w:num>
  <w:num w:numId="27">
    <w:abstractNumId w:val="20"/>
  </w:num>
  <w:num w:numId="28">
    <w:abstractNumId w:val="10"/>
  </w:num>
  <w:num w:numId="29">
    <w:abstractNumId w:val="12"/>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003C"/>
    <w:rsid w:val="0001359E"/>
    <w:rsid w:val="00016311"/>
    <w:rsid w:val="0003123A"/>
    <w:rsid w:val="00037A91"/>
    <w:rsid w:val="0005606E"/>
    <w:rsid w:val="00057683"/>
    <w:rsid w:val="00093686"/>
    <w:rsid w:val="000A7148"/>
    <w:rsid w:val="000D0069"/>
    <w:rsid w:val="000F7724"/>
    <w:rsid w:val="00136E52"/>
    <w:rsid w:val="001431D9"/>
    <w:rsid w:val="001A562B"/>
    <w:rsid w:val="001B330B"/>
    <w:rsid w:val="001D0287"/>
    <w:rsid w:val="001D2D5E"/>
    <w:rsid w:val="001E0380"/>
    <w:rsid w:val="001E03C3"/>
    <w:rsid w:val="00201CB8"/>
    <w:rsid w:val="00256472"/>
    <w:rsid w:val="00263F21"/>
    <w:rsid w:val="002740FA"/>
    <w:rsid w:val="002843F9"/>
    <w:rsid w:val="00286305"/>
    <w:rsid w:val="002A00BF"/>
    <w:rsid w:val="002A5C51"/>
    <w:rsid w:val="002B22CC"/>
    <w:rsid w:val="002C2D7C"/>
    <w:rsid w:val="002F0B65"/>
    <w:rsid w:val="00305192"/>
    <w:rsid w:val="00315B5D"/>
    <w:rsid w:val="0033126C"/>
    <w:rsid w:val="00355370"/>
    <w:rsid w:val="00395AEC"/>
    <w:rsid w:val="003A2C17"/>
    <w:rsid w:val="003C7645"/>
    <w:rsid w:val="003D6054"/>
    <w:rsid w:val="003E1734"/>
    <w:rsid w:val="003F58EB"/>
    <w:rsid w:val="00400FA0"/>
    <w:rsid w:val="00413C9A"/>
    <w:rsid w:val="004451BD"/>
    <w:rsid w:val="00453D36"/>
    <w:rsid w:val="00462C0F"/>
    <w:rsid w:val="004739A3"/>
    <w:rsid w:val="00495B72"/>
    <w:rsid w:val="00495C0E"/>
    <w:rsid w:val="004A19E7"/>
    <w:rsid w:val="004D5287"/>
    <w:rsid w:val="004F7BE7"/>
    <w:rsid w:val="005025D0"/>
    <w:rsid w:val="00526CB8"/>
    <w:rsid w:val="00573935"/>
    <w:rsid w:val="005B3A8A"/>
    <w:rsid w:val="005C365B"/>
    <w:rsid w:val="005C5AE3"/>
    <w:rsid w:val="005D4571"/>
    <w:rsid w:val="005F2B09"/>
    <w:rsid w:val="00612397"/>
    <w:rsid w:val="006257EE"/>
    <w:rsid w:val="00642626"/>
    <w:rsid w:val="00657C57"/>
    <w:rsid w:val="00690D5B"/>
    <w:rsid w:val="00691A89"/>
    <w:rsid w:val="006A4B96"/>
    <w:rsid w:val="006D4C3D"/>
    <w:rsid w:val="006D557D"/>
    <w:rsid w:val="006E2CDB"/>
    <w:rsid w:val="007073EC"/>
    <w:rsid w:val="0071706E"/>
    <w:rsid w:val="00723FBD"/>
    <w:rsid w:val="00727DE2"/>
    <w:rsid w:val="00755429"/>
    <w:rsid w:val="00761181"/>
    <w:rsid w:val="00762F33"/>
    <w:rsid w:val="00770FE9"/>
    <w:rsid w:val="007A408B"/>
    <w:rsid w:val="007D466B"/>
    <w:rsid w:val="007D5202"/>
    <w:rsid w:val="007E3B5E"/>
    <w:rsid w:val="00803E77"/>
    <w:rsid w:val="00805E3D"/>
    <w:rsid w:val="008148D9"/>
    <w:rsid w:val="00823687"/>
    <w:rsid w:val="00841FC6"/>
    <w:rsid w:val="0089148D"/>
    <w:rsid w:val="00896D3F"/>
    <w:rsid w:val="008D49C5"/>
    <w:rsid w:val="008E0343"/>
    <w:rsid w:val="0092087F"/>
    <w:rsid w:val="00932ACE"/>
    <w:rsid w:val="00950A4C"/>
    <w:rsid w:val="00955AD7"/>
    <w:rsid w:val="0097003C"/>
    <w:rsid w:val="00971293"/>
    <w:rsid w:val="00971E55"/>
    <w:rsid w:val="00971F41"/>
    <w:rsid w:val="00985CB6"/>
    <w:rsid w:val="009A0D05"/>
    <w:rsid w:val="009A3879"/>
    <w:rsid w:val="00A13525"/>
    <w:rsid w:val="00A269CD"/>
    <w:rsid w:val="00A34BBE"/>
    <w:rsid w:val="00A67C52"/>
    <w:rsid w:val="00A80DCD"/>
    <w:rsid w:val="00A816D5"/>
    <w:rsid w:val="00AA2AE4"/>
    <w:rsid w:val="00AB63D1"/>
    <w:rsid w:val="00AB67CC"/>
    <w:rsid w:val="00AE064F"/>
    <w:rsid w:val="00AE08C6"/>
    <w:rsid w:val="00AF2793"/>
    <w:rsid w:val="00B161BD"/>
    <w:rsid w:val="00B82DEC"/>
    <w:rsid w:val="00BA61A6"/>
    <w:rsid w:val="00BB45B2"/>
    <w:rsid w:val="00BC4C5D"/>
    <w:rsid w:val="00BE1A7F"/>
    <w:rsid w:val="00BE265D"/>
    <w:rsid w:val="00C016CF"/>
    <w:rsid w:val="00C124F3"/>
    <w:rsid w:val="00C220B5"/>
    <w:rsid w:val="00C37BA0"/>
    <w:rsid w:val="00C41A20"/>
    <w:rsid w:val="00C8048C"/>
    <w:rsid w:val="00C82455"/>
    <w:rsid w:val="00C82A81"/>
    <w:rsid w:val="00C90563"/>
    <w:rsid w:val="00CA4DCC"/>
    <w:rsid w:val="00CB7535"/>
    <w:rsid w:val="00CC047C"/>
    <w:rsid w:val="00CC382F"/>
    <w:rsid w:val="00CE0CB4"/>
    <w:rsid w:val="00D20F3D"/>
    <w:rsid w:val="00D23808"/>
    <w:rsid w:val="00D46072"/>
    <w:rsid w:val="00D574E2"/>
    <w:rsid w:val="00D7187D"/>
    <w:rsid w:val="00D753BF"/>
    <w:rsid w:val="00D8435D"/>
    <w:rsid w:val="00D90017"/>
    <w:rsid w:val="00D91ADA"/>
    <w:rsid w:val="00DC506F"/>
    <w:rsid w:val="00DC7C6E"/>
    <w:rsid w:val="00DD185A"/>
    <w:rsid w:val="00DE035B"/>
    <w:rsid w:val="00DE236D"/>
    <w:rsid w:val="00DE2508"/>
    <w:rsid w:val="00DE7877"/>
    <w:rsid w:val="00DF77CA"/>
    <w:rsid w:val="00E745CC"/>
    <w:rsid w:val="00E774F0"/>
    <w:rsid w:val="00E96689"/>
    <w:rsid w:val="00EB3815"/>
    <w:rsid w:val="00EB4078"/>
    <w:rsid w:val="00EC5435"/>
    <w:rsid w:val="00ED368D"/>
    <w:rsid w:val="00F20A16"/>
    <w:rsid w:val="00F35D48"/>
    <w:rsid w:val="00F45BD3"/>
    <w:rsid w:val="00F801BB"/>
    <w:rsid w:val="00F921E6"/>
    <w:rsid w:val="00F938AF"/>
    <w:rsid w:val="00FC230E"/>
    <w:rsid w:val="00FF01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hmetcnv"/>
  <w:smartTagType w:namespaceuri="urn:schemas-microsoft-com:office:smarttags" w:name="place"/>
  <w:smartTagType w:namespaceuri="urn:schemas-microsoft-com:office:smarttags" w:name="City"/>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0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97003C"/>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eastAsia="ja-JP"/>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97003C"/>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97003C"/>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97003C"/>
    <w:pPr>
      <w:numPr>
        <w:ilvl w:val="3"/>
      </w:numPr>
      <w:outlineLvl w:val="3"/>
    </w:pPr>
    <w:rPr>
      <w:sz w:val="24"/>
    </w:rPr>
  </w:style>
  <w:style w:type="paragraph" w:styleId="5">
    <w:name w:val="heading 5"/>
    <w:aliases w:val="h5,Heading5,Head5,H5,M5,mh2,Module heading 2,heading 8,Numbered Sub-list,Heading 81"/>
    <w:basedOn w:val="40"/>
    <w:next w:val="a"/>
    <w:link w:val="5Char"/>
    <w:qFormat/>
    <w:rsid w:val="0097003C"/>
    <w:pPr>
      <w:numPr>
        <w:ilvl w:val="4"/>
      </w:numPr>
      <w:outlineLvl w:val="4"/>
    </w:pPr>
    <w:rPr>
      <w:sz w:val="22"/>
    </w:rPr>
  </w:style>
  <w:style w:type="paragraph" w:styleId="6">
    <w:name w:val="heading 6"/>
    <w:aliases w:val="T1,Header 6"/>
    <w:basedOn w:val="a"/>
    <w:next w:val="a"/>
    <w:link w:val="6Char"/>
    <w:qFormat/>
    <w:rsid w:val="0097003C"/>
    <w:pPr>
      <w:keepNext/>
      <w:keepLines/>
      <w:numPr>
        <w:ilvl w:val="5"/>
        <w:numId w:val="2"/>
      </w:numPr>
      <w:spacing w:before="120"/>
      <w:outlineLvl w:val="5"/>
    </w:pPr>
    <w:rPr>
      <w:rFonts w:ascii="Arial" w:hAnsi="Arial"/>
    </w:rPr>
  </w:style>
  <w:style w:type="paragraph" w:styleId="7">
    <w:name w:val="heading 7"/>
    <w:basedOn w:val="a"/>
    <w:next w:val="a"/>
    <w:link w:val="7Char"/>
    <w:qFormat/>
    <w:rsid w:val="0097003C"/>
    <w:pPr>
      <w:keepNext/>
      <w:keepLines/>
      <w:numPr>
        <w:ilvl w:val="6"/>
        <w:numId w:val="2"/>
      </w:numPr>
      <w:spacing w:before="120"/>
      <w:outlineLvl w:val="6"/>
    </w:pPr>
    <w:rPr>
      <w:rFonts w:ascii="Arial" w:hAnsi="Arial"/>
    </w:rPr>
  </w:style>
  <w:style w:type="paragraph" w:styleId="8">
    <w:name w:val="heading 8"/>
    <w:basedOn w:val="1"/>
    <w:next w:val="a"/>
    <w:link w:val="8Char"/>
    <w:qFormat/>
    <w:rsid w:val="0097003C"/>
    <w:pPr>
      <w:numPr>
        <w:ilvl w:val="7"/>
      </w:numPr>
      <w:outlineLvl w:val="7"/>
    </w:pPr>
  </w:style>
  <w:style w:type="paragraph" w:styleId="9">
    <w:name w:val="heading 9"/>
    <w:basedOn w:val="8"/>
    <w:next w:val="a"/>
    <w:link w:val="9Char"/>
    <w:qFormat/>
    <w:rsid w:val="0097003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basedOn w:val="a"/>
    <w:link w:val="Char"/>
    <w:unhideWhenUsed/>
    <w:rsid w:val="0097003C"/>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3"/>
    <w:rsid w:val="0097003C"/>
    <w:rPr>
      <w:sz w:val="18"/>
      <w:szCs w:val="18"/>
    </w:rPr>
  </w:style>
  <w:style w:type="paragraph" w:styleId="a4">
    <w:name w:val="footer"/>
    <w:basedOn w:val="a"/>
    <w:link w:val="Char0"/>
    <w:unhideWhenUsed/>
    <w:rsid w:val="0097003C"/>
    <w:pPr>
      <w:tabs>
        <w:tab w:val="center" w:pos="4153"/>
        <w:tab w:val="right" w:pos="8306"/>
      </w:tabs>
      <w:snapToGrid w:val="0"/>
    </w:pPr>
    <w:rPr>
      <w:sz w:val="18"/>
      <w:szCs w:val="18"/>
    </w:rPr>
  </w:style>
  <w:style w:type="character" w:customStyle="1" w:styleId="Char0">
    <w:name w:val="页脚 Char"/>
    <w:basedOn w:val="a0"/>
    <w:link w:val="a4"/>
    <w:rsid w:val="0097003C"/>
    <w:rPr>
      <w:sz w:val="18"/>
      <w:szCs w:val="18"/>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0"/>
    <w:link w:val="1"/>
    <w:rsid w:val="0097003C"/>
    <w:rPr>
      <w:rFonts w:ascii="Arial" w:eastAsia="宋体" w:hAnsi="Arial" w:cs="Times New Roman"/>
      <w:kern w:val="0"/>
      <w:sz w:val="36"/>
      <w:szCs w:val="20"/>
      <w:lang w:val="en-GB" w:eastAsia="ja-JP"/>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97003C"/>
    <w:rPr>
      <w:rFonts w:ascii="Arial" w:eastAsia="宋体" w:hAnsi="Arial" w:cs="Times New Roman"/>
      <w:kern w:val="0"/>
      <w:sz w:val="32"/>
      <w:szCs w:val="20"/>
      <w:lang w:val="en-GB" w:eastAsia="ja-JP"/>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0"/>
    <w:link w:val="30"/>
    <w:rsid w:val="0097003C"/>
    <w:rPr>
      <w:rFonts w:ascii="Arial" w:eastAsia="宋体" w:hAnsi="Arial" w:cs="Times New Roman"/>
      <w:kern w:val="0"/>
      <w:sz w:val="28"/>
      <w:szCs w:val="20"/>
      <w:lang w:val="en-GB" w:eastAsia="ja-JP"/>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97003C"/>
    <w:rPr>
      <w:rFonts w:ascii="Arial" w:eastAsia="宋体" w:hAnsi="Arial" w:cs="Times New Roman"/>
      <w:kern w:val="0"/>
      <w:sz w:val="24"/>
      <w:szCs w:val="20"/>
      <w:lang w:val="en-GB" w:eastAsia="ja-JP"/>
    </w:rPr>
  </w:style>
  <w:style w:type="character" w:customStyle="1" w:styleId="5Char">
    <w:name w:val="标题 5 Char"/>
    <w:aliases w:val="h5 Char5,Heading5 Char4,Head5 Char4,H5 Char4,M5 Char4,mh2 Char4,Module heading 2 Char4,heading 8 Char4,Numbered Sub-list Char3,Heading 81 Char"/>
    <w:basedOn w:val="a0"/>
    <w:link w:val="5"/>
    <w:rsid w:val="0097003C"/>
    <w:rPr>
      <w:rFonts w:ascii="Arial" w:eastAsia="宋体" w:hAnsi="Arial" w:cs="Times New Roman"/>
      <w:kern w:val="0"/>
      <w:sz w:val="22"/>
      <w:szCs w:val="20"/>
      <w:lang w:val="en-GB" w:eastAsia="ja-JP"/>
    </w:rPr>
  </w:style>
  <w:style w:type="character" w:customStyle="1" w:styleId="6Char">
    <w:name w:val="标题 6 Char"/>
    <w:aliases w:val="T1 Char4,Header 6 Char"/>
    <w:basedOn w:val="a0"/>
    <w:link w:val="6"/>
    <w:rsid w:val="0097003C"/>
    <w:rPr>
      <w:rFonts w:ascii="Arial" w:eastAsia="宋体" w:hAnsi="Arial" w:cs="Times New Roman"/>
      <w:kern w:val="0"/>
      <w:sz w:val="20"/>
      <w:szCs w:val="20"/>
      <w:lang w:val="en-GB" w:eastAsia="ja-JP"/>
    </w:rPr>
  </w:style>
  <w:style w:type="character" w:customStyle="1" w:styleId="7Char">
    <w:name w:val="标题 7 Char"/>
    <w:basedOn w:val="a0"/>
    <w:link w:val="7"/>
    <w:rsid w:val="0097003C"/>
    <w:rPr>
      <w:rFonts w:ascii="Arial" w:eastAsia="宋体" w:hAnsi="Arial" w:cs="Times New Roman"/>
      <w:kern w:val="0"/>
      <w:sz w:val="20"/>
      <w:szCs w:val="20"/>
      <w:lang w:val="en-GB" w:eastAsia="ja-JP"/>
    </w:rPr>
  </w:style>
  <w:style w:type="character" w:customStyle="1" w:styleId="8Char">
    <w:name w:val="标题 8 Char"/>
    <w:basedOn w:val="a0"/>
    <w:link w:val="8"/>
    <w:rsid w:val="0097003C"/>
    <w:rPr>
      <w:rFonts w:ascii="Arial" w:eastAsia="宋体" w:hAnsi="Arial" w:cs="Times New Roman"/>
      <w:kern w:val="0"/>
      <w:sz w:val="36"/>
      <w:szCs w:val="20"/>
      <w:lang w:val="en-GB" w:eastAsia="ja-JP"/>
    </w:rPr>
  </w:style>
  <w:style w:type="character" w:customStyle="1" w:styleId="9Char">
    <w:name w:val="标题 9 Char"/>
    <w:basedOn w:val="a0"/>
    <w:link w:val="9"/>
    <w:rsid w:val="0097003C"/>
    <w:rPr>
      <w:rFonts w:ascii="Arial" w:eastAsia="宋体" w:hAnsi="Arial" w:cs="Times New Roman"/>
      <w:kern w:val="0"/>
      <w:sz w:val="36"/>
      <w:szCs w:val="20"/>
      <w:lang w:val="en-GB" w:eastAsia="ja-JP"/>
    </w:rPr>
  </w:style>
  <w:style w:type="paragraph" w:customStyle="1" w:styleId="TAH">
    <w:name w:val="TAH"/>
    <w:basedOn w:val="TAC"/>
    <w:link w:val="TAHCar"/>
    <w:rsid w:val="0097003C"/>
    <w:rPr>
      <w:b/>
    </w:rPr>
  </w:style>
  <w:style w:type="paragraph" w:customStyle="1" w:styleId="TAC">
    <w:name w:val="TAC"/>
    <w:basedOn w:val="a"/>
    <w:link w:val="TACChar"/>
    <w:rsid w:val="0097003C"/>
    <w:pPr>
      <w:keepNext/>
      <w:keepLines/>
      <w:spacing w:after="0"/>
      <w:jc w:val="center"/>
    </w:pPr>
    <w:rPr>
      <w:rFonts w:ascii="Arial" w:hAnsi="Arial"/>
      <w:sz w:val="18"/>
    </w:rPr>
  </w:style>
  <w:style w:type="paragraph" w:customStyle="1" w:styleId="TH">
    <w:name w:val="TH"/>
    <w:basedOn w:val="a"/>
    <w:link w:val="THChar"/>
    <w:rsid w:val="0097003C"/>
    <w:pPr>
      <w:keepNext/>
      <w:keepLines/>
      <w:spacing w:before="60"/>
      <w:jc w:val="center"/>
    </w:pPr>
    <w:rPr>
      <w:rFonts w:ascii="Arial" w:hAnsi="Arial"/>
      <w:b/>
    </w:rPr>
  </w:style>
  <w:style w:type="paragraph" w:customStyle="1" w:styleId="TAN">
    <w:name w:val="TAN"/>
    <w:basedOn w:val="a"/>
    <w:link w:val="TANChar"/>
    <w:rsid w:val="0097003C"/>
    <w:pPr>
      <w:keepNext/>
      <w:keepLines/>
      <w:spacing w:after="0"/>
      <w:ind w:left="851" w:hanging="851"/>
    </w:pPr>
    <w:rPr>
      <w:rFonts w:ascii="Arial" w:hAnsi="Arial"/>
      <w:sz w:val="18"/>
    </w:rPr>
  </w:style>
  <w:style w:type="character" w:customStyle="1" w:styleId="THChar">
    <w:name w:val="TH Char"/>
    <w:link w:val="TH"/>
    <w:rsid w:val="0097003C"/>
    <w:rPr>
      <w:rFonts w:ascii="Arial" w:eastAsia="宋体" w:hAnsi="Arial" w:cs="Times New Roman"/>
      <w:b/>
      <w:kern w:val="0"/>
      <w:sz w:val="20"/>
      <w:szCs w:val="20"/>
      <w:lang w:val="en-GB" w:eastAsia="ja-JP"/>
    </w:rPr>
  </w:style>
  <w:style w:type="character" w:customStyle="1" w:styleId="TACChar">
    <w:name w:val="TAC Char"/>
    <w:link w:val="TAC"/>
    <w:rsid w:val="0097003C"/>
    <w:rPr>
      <w:rFonts w:ascii="Arial" w:eastAsia="宋体" w:hAnsi="Arial" w:cs="Times New Roman"/>
      <w:kern w:val="0"/>
      <w:sz w:val="18"/>
      <w:szCs w:val="20"/>
      <w:lang w:val="en-GB" w:eastAsia="ja-JP"/>
    </w:rPr>
  </w:style>
  <w:style w:type="character" w:customStyle="1" w:styleId="TAHCar">
    <w:name w:val="TAH Car"/>
    <w:link w:val="TAH"/>
    <w:rsid w:val="0097003C"/>
    <w:rPr>
      <w:rFonts w:ascii="Arial" w:eastAsia="宋体" w:hAnsi="Arial" w:cs="Times New Roman"/>
      <w:b/>
      <w:kern w:val="0"/>
      <w:sz w:val="18"/>
      <w:szCs w:val="20"/>
      <w:lang w:val="en-GB" w:eastAsia="ja-JP"/>
    </w:rPr>
  </w:style>
  <w:style w:type="character" w:customStyle="1" w:styleId="TANChar">
    <w:name w:val="TAN Char"/>
    <w:link w:val="TAN"/>
    <w:rsid w:val="0097003C"/>
    <w:rPr>
      <w:rFonts w:ascii="Arial" w:eastAsia="宋体" w:hAnsi="Arial" w:cs="Times New Roman"/>
      <w:kern w:val="0"/>
      <w:sz w:val="18"/>
      <w:szCs w:val="20"/>
      <w:lang w:val="en-GB" w:eastAsia="ja-JP"/>
    </w:rPr>
  </w:style>
  <w:style w:type="paragraph" w:styleId="a5">
    <w:name w:val="No Spacing"/>
    <w:uiPriority w:val="1"/>
    <w:qFormat/>
    <w:rsid w:val="0097003C"/>
    <w:pPr>
      <w:overflowPunct w:val="0"/>
      <w:autoSpaceDE w:val="0"/>
      <w:autoSpaceDN w:val="0"/>
      <w:adjustRightInd w:val="0"/>
      <w:textAlignment w:val="baseline"/>
    </w:pPr>
    <w:rPr>
      <w:rFonts w:ascii="Times New Roman" w:eastAsia="宋体" w:hAnsi="Times New Roman" w:cs="Times New Roman"/>
      <w:kern w:val="0"/>
      <w:sz w:val="20"/>
      <w:szCs w:val="20"/>
      <w:lang w:val="en-GB" w:eastAsia="ja-JP"/>
    </w:rPr>
  </w:style>
  <w:style w:type="paragraph" w:styleId="a6">
    <w:name w:val="Document Map"/>
    <w:basedOn w:val="a"/>
    <w:link w:val="Char1"/>
    <w:semiHidden/>
    <w:unhideWhenUsed/>
    <w:rsid w:val="0097003C"/>
    <w:rPr>
      <w:rFonts w:ascii="宋体"/>
      <w:sz w:val="18"/>
      <w:szCs w:val="18"/>
    </w:rPr>
  </w:style>
  <w:style w:type="character" w:customStyle="1" w:styleId="Char1">
    <w:name w:val="文档结构图 Char"/>
    <w:basedOn w:val="a0"/>
    <w:link w:val="a6"/>
    <w:semiHidden/>
    <w:rsid w:val="0097003C"/>
    <w:rPr>
      <w:rFonts w:ascii="宋体" w:eastAsia="宋体" w:hAnsi="Times New Roman" w:cs="Times New Roman"/>
      <w:kern w:val="0"/>
      <w:sz w:val="18"/>
      <w:szCs w:val="18"/>
      <w:lang w:val="en-GB" w:eastAsia="ja-JP"/>
    </w:rPr>
  </w:style>
  <w:style w:type="paragraph" w:customStyle="1" w:styleId="NO">
    <w:name w:val="NO"/>
    <w:basedOn w:val="a"/>
    <w:link w:val="NOChar"/>
    <w:rsid w:val="00896D3F"/>
    <w:pPr>
      <w:keepLines/>
      <w:ind w:left="1135" w:hanging="851"/>
    </w:pPr>
    <w:rPr>
      <w:rFonts w:eastAsia="MS Mincho"/>
      <w:lang w:eastAsia="zh-CN"/>
    </w:rPr>
  </w:style>
  <w:style w:type="paragraph" w:customStyle="1" w:styleId="TAR">
    <w:name w:val="TAR"/>
    <w:basedOn w:val="TAL"/>
    <w:rsid w:val="00896D3F"/>
    <w:pPr>
      <w:jc w:val="right"/>
    </w:pPr>
  </w:style>
  <w:style w:type="paragraph" w:customStyle="1" w:styleId="TAL">
    <w:name w:val="TAL"/>
    <w:basedOn w:val="a"/>
    <w:link w:val="TALChar"/>
    <w:rsid w:val="00896D3F"/>
    <w:pPr>
      <w:keepNext/>
      <w:keepLines/>
      <w:spacing w:after="0"/>
    </w:pPr>
    <w:rPr>
      <w:rFonts w:ascii="Arial" w:eastAsia="MS Mincho" w:hAnsi="Arial" w:cs="Arial"/>
      <w:sz w:val="18"/>
      <w:szCs w:val="18"/>
      <w:lang w:eastAsia="zh-CN"/>
    </w:rPr>
  </w:style>
  <w:style w:type="character" w:customStyle="1" w:styleId="NOChar">
    <w:name w:val="NO Char"/>
    <w:link w:val="NO"/>
    <w:rsid w:val="00896D3F"/>
    <w:rPr>
      <w:rFonts w:ascii="Times New Roman" w:eastAsia="MS Mincho" w:hAnsi="Times New Roman" w:cs="Times New Roman"/>
      <w:kern w:val="0"/>
      <w:sz w:val="20"/>
      <w:szCs w:val="20"/>
      <w:lang w:val="en-GB"/>
    </w:rPr>
  </w:style>
  <w:style w:type="character" w:customStyle="1" w:styleId="TALChar">
    <w:name w:val="TAL Char"/>
    <w:link w:val="TAL"/>
    <w:rsid w:val="00896D3F"/>
    <w:rPr>
      <w:rFonts w:ascii="Arial" w:eastAsia="MS Mincho" w:hAnsi="Arial" w:cs="Arial"/>
      <w:kern w:val="0"/>
      <w:sz w:val="18"/>
      <w:szCs w:val="18"/>
      <w:lang w:val="en-GB"/>
    </w:rPr>
  </w:style>
  <w:style w:type="paragraph" w:styleId="a7">
    <w:name w:val="Balloon Text"/>
    <w:basedOn w:val="a"/>
    <w:link w:val="Char2"/>
    <w:semiHidden/>
    <w:unhideWhenUsed/>
    <w:rsid w:val="00755429"/>
    <w:pPr>
      <w:spacing w:after="0"/>
    </w:pPr>
    <w:rPr>
      <w:sz w:val="18"/>
      <w:szCs w:val="18"/>
    </w:rPr>
  </w:style>
  <w:style w:type="character" w:customStyle="1" w:styleId="Char2">
    <w:name w:val="批注框文本 Char"/>
    <w:basedOn w:val="a0"/>
    <w:link w:val="a7"/>
    <w:semiHidden/>
    <w:rsid w:val="00755429"/>
    <w:rPr>
      <w:rFonts w:ascii="Times New Roman" w:eastAsia="宋体" w:hAnsi="Times New Roman" w:cs="Times New Roman"/>
      <w:kern w:val="0"/>
      <w:sz w:val="18"/>
      <w:szCs w:val="18"/>
      <w:lang w:val="en-GB" w:eastAsia="ja-JP"/>
    </w:rPr>
  </w:style>
  <w:style w:type="paragraph" w:styleId="a8">
    <w:name w:val="List Paragraph"/>
    <w:basedOn w:val="a"/>
    <w:qFormat/>
    <w:rsid w:val="00612397"/>
    <w:pPr>
      <w:ind w:firstLineChars="200" w:firstLine="420"/>
    </w:pPr>
  </w:style>
  <w:style w:type="paragraph" w:customStyle="1" w:styleId="H6">
    <w:name w:val="H6"/>
    <w:basedOn w:val="5"/>
    <w:next w:val="a"/>
    <w:link w:val="H6Char"/>
    <w:rsid w:val="00950A4C"/>
    <w:pPr>
      <w:numPr>
        <w:ilvl w:val="0"/>
      </w:numPr>
      <w:ind w:left="1985" w:hanging="1985"/>
      <w:outlineLvl w:val="9"/>
    </w:pPr>
    <w:rPr>
      <w:rFonts w:eastAsia="Malgun Gothic" w:cs="Arial"/>
      <w:sz w:val="20"/>
    </w:rPr>
  </w:style>
  <w:style w:type="character" w:customStyle="1" w:styleId="H6Char">
    <w:name w:val="H6 Char"/>
    <w:link w:val="H6"/>
    <w:rsid w:val="00950A4C"/>
    <w:rPr>
      <w:rFonts w:ascii="Arial" w:eastAsia="Malgun Gothic" w:hAnsi="Arial" w:cs="Arial"/>
      <w:kern w:val="0"/>
      <w:sz w:val="20"/>
      <w:szCs w:val="20"/>
      <w:lang w:val="en-GB" w:eastAsia="ja-JP"/>
    </w:rPr>
  </w:style>
  <w:style w:type="paragraph" w:styleId="80">
    <w:name w:val="toc 8"/>
    <w:basedOn w:val="10"/>
    <w:semiHidden/>
    <w:rsid w:val="00950A4C"/>
    <w:pPr>
      <w:spacing w:before="180"/>
      <w:ind w:left="2693" w:hanging="2693"/>
    </w:pPr>
    <w:rPr>
      <w:b/>
      <w:bCs/>
    </w:rPr>
  </w:style>
  <w:style w:type="paragraph" w:styleId="10">
    <w:name w:val="toc 1"/>
    <w:semiHidden/>
    <w:rsid w:val="00950A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Malgun Gothic" w:hAnsi="Times New Roman" w:cs="Times New Roman"/>
      <w:noProof/>
      <w:kern w:val="0"/>
      <w:sz w:val="22"/>
      <w:lang w:eastAsia="ja-JP"/>
    </w:rPr>
  </w:style>
  <w:style w:type="paragraph" w:customStyle="1" w:styleId="EQ">
    <w:name w:val="EQ"/>
    <w:basedOn w:val="a"/>
    <w:next w:val="a"/>
    <w:rsid w:val="00950A4C"/>
    <w:pPr>
      <w:keepLines/>
      <w:tabs>
        <w:tab w:val="center" w:pos="4536"/>
        <w:tab w:val="right" w:pos="9072"/>
      </w:tabs>
    </w:pPr>
    <w:rPr>
      <w:rFonts w:eastAsia="Malgun Gothic"/>
      <w:noProof/>
    </w:rPr>
  </w:style>
  <w:style w:type="character" w:customStyle="1" w:styleId="ZGSM">
    <w:name w:val="ZGSM"/>
    <w:rsid w:val="00950A4C"/>
  </w:style>
  <w:style w:type="paragraph" w:customStyle="1" w:styleId="ZD">
    <w:name w:val="ZD"/>
    <w:rsid w:val="00950A4C"/>
    <w:pPr>
      <w:framePr w:wrap="notBeside" w:vAnchor="page" w:hAnchor="margin" w:y="15764"/>
      <w:widowControl w:val="0"/>
      <w:overflowPunct w:val="0"/>
      <w:autoSpaceDE w:val="0"/>
      <w:autoSpaceDN w:val="0"/>
      <w:adjustRightInd w:val="0"/>
      <w:textAlignment w:val="baseline"/>
    </w:pPr>
    <w:rPr>
      <w:rFonts w:ascii="Arial" w:eastAsia="Malgun Gothic" w:hAnsi="Arial" w:cs="Arial"/>
      <w:noProof/>
      <w:kern w:val="0"/>
      <w:sz w:val="32"/>
      <w:szCs w:val="32"/>
      <w:lang w:eastAsia="ja-JP"/>
    </w:rPr>
  </w:style>
  <w:style w:type="paragraph" w:styleId="50">
    <w:name w:val="toc 5"/>
    <w:basedOn w:val="41"/>
    <w:semiHidden/>
    <w:rsid w:val="00950A4C"/>
    <w:pPr>
      <w:ind w:left="1701" w:hanging="1701"/>
    </w:pPr>
  </w:style>
  <w:style w:type="paragraph" w:styleId="41">
    <w:name w:val="toc 4"/>
    <w:basedOn w:val="31"/>
    <w:semiHidden/>
    <w:rsid w:val="00950A4C"/>
    <w:pPr>
      <w:ind w:left="1418" w:hanging="1418"/>
    </w:pPr>
  </w:style>
  <w:style w:type="paragraph" w:styleId="31">
    <w:name w:val="toc 3"/>
    <w:basedOn w:val="20"/>
    <w:semiHidden/>
    <w:rsid w:val="00950A4C"/>
    <w:pPr>
      <w:ind w:left="1134" w:hanging="1134"/>
    </w:pPr>
  </w:style>
  <w:style w:type="paragraph" w:styleId="20">
    <w:name w:val="toc 2"/>
    <w:basedOn w:val="10"/>
    <w:semiHidden/>
    <w:rsid w:val="00950A4C"/>
    <w:pPr>
      <w:keepNext w:val="0"/>
      <w:spacing w:before="0"/>
      <w:ind w:left="851" w:hanging="851"/>
    </w:pPr>
    <w:rPr>
      <w:sz w:val="20"/>
      <w:szCs w:val="20"/>
    </w:rPr>
  </w:style>
  <w:style w:type="paragraph" w:styleId="11">
    <w:name w:val="index 1"/>
    <w:basedOn w:val="a"/>
    <w:semiHidden/>
    <w:rsid w:val="00950A4C"/>
    <w:pPr>
      <w:keepLines/>
      <w:spacing w:after="0"/>
    </w:pPr>
    <w:rPr>
      <w:rFonts w:eastAsia="Malgun Gothic"/>
    </w:rPr>
  </w:style>
  <w:style w:type="paragraph" w:styleId="21">
    <w:name w:val="index 2"/>
    <w:basedOn w:val="11"/>
    <w:semiHidden/>
    <w:rsid w:val="00950A4C"/>
    <w:pPr>
      <w:ind w:left="284"/>
    </w:pPr>
  </w:style>
  <w:style w:type="paragraph" w:customStyle="1" w:styleId="TT">
    <w:name w:val="TT"/>
    <w:basedOn w:val="1"/>
    <w:next w:val="a"/>
    <w:rsid w:val="00950A4C"/>
    <w:pPr>
      <w:ind w:left="1134" w:hanging="1134"/>
      <w:outlineLvl w:val="9"/>
    </w:pPr>
    <w:rPr>
      <w:rFonts w:eastAsia="Malgun Gothic" w:cs="Arial"/>
      <w:szCs w:val="36"/>
    </w:rPr>
  </w:style>
  <w:style w:type="character" w:styleId="a9">
    <w:name w:val="footnote reference"/>
    <w:semiHidden/>
    <w:rsid w:val="00950A4C"/>
    <w:rPr>
      <w:b/>
      <w:bCs/>
      <w:position w:val="6"/>
      <w:sz w:val="16"/>
      <w:szCs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link w:val="Char3"/>
    <w:semiHidden/>
    <w:rsid w:val="00950A4C"/>
    <w:pPr>
      <w:keepLines/>
      <w:spacing w:after="0"/>
      <w:ind w:left="454" w:hanging="454"/>
    </w:pPr>
    <w:rPr>
      <w:rFonts w:eastAsia="Malgun Gothic"/>
      <w:sz w:val="16"/>
      <w:szCs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a"/>
    <w:semiHidden/>
    <w:rsid w:val="00950A4C"/>
    <w:rPr>
      <w:rFonts w:ascii="Times New Roman" w:eastAsia="Malgun Gothic" w:hAnsi="Times New Roman" w:cs="Times New Roman"/>
      <w:kern w:val="0"/>
      <w:sz w:val="16"/>
      <w:szCs w:val="16"/>
      <w:lang w:val="en-GB" w:eastAsia="ja-JP"/>
    </w:rPr>
  </w:style>
  <w:style w:type="paragraph" w:customStyle="1" w:styleId="NF">
    <w:name w:val="NF"/>
    <w:basedOn w:val="NO"/>
    <w:rsid w:val="00950A4C"/>
    <w:pPr>
      <w:keepNext/>
      <w:spacing w:after="0"/>
    </w:pPr>
    <w:rPr>
      <w:rFonts w:ascii="Arial" w:eastAsia="Malgun Gothic" w:hAnsi="Arial" w:cs="Arial"/>
      <w:sz w:val="18"/>
      <w:szCs w:val="18"/>
      <w:lang w:eastAsia="ja-JP"/>
    </w:rPr>
  </w:style>
  <w:style w:type="paragraph" w:customStyle="1" w:styleId="PL">
    <w:name w:val="PL"/>
    <w:rsid w:val="00950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cs="Courier New"/>
      <w:noProof/>
      <w:kern w:val="0"/>
      <w:sz w:val="16"/>
      <w:szCs w:val="16"/>
      <w:lang w:eastAsia="ja-JP"/>
    </w:rPr>
  </w:style>
  <w:style w:type="character" w:customStyle="1" w:styleId="TALCar">
    <w:name w:val="TAL Car"/>
    <w:rsid w:val="00950A4C"/>
    <w:rPr>
      <w:rFonts w:ascii="Arial" w:hAnsi="Arial" w:cs="Arial"/>
      <w:sz w:val="18"/>
      <w:szCs w:val="18"/>
      <w:lang w:val="en-GB" w:eastAsia="ja-JP" w:bidi="ar-SA"/>
    </w:rPr>
  </w:style>
  <w:style w:type="paragraph" w:styleId="22">
    <w:name w:val="List Number 2"/>
    <w:basedOn w:val="ab"/>
    <w:rsid w:val="00950A4C"/>
    <w:pPr>
      <w:ind w:left="851"/>
    </w:pPr>
  </w:style>
  <w:style w:type="paragraph" w:styleId="ab">
    <w:name w:val="List Number"/>
    <w:basedOn w:val="ac"/>
    <w:rsid w:val="00950A4C"/>
  </w:style>
  <w:style w:type="paragraph" w:styleId="ac">
    <w:name w:val="List"/>
    <w:basedOn w:val="a"/>
    <w:rsid w:val="00950A4C"/>
    <w:pPr>
      <w:ind w:left="568" w:hanging="284"/>
    </w:pPr>
    <w:rPr>
      <w:rFonts w:eastAsia="Malgun Gothic"/>
    </w:rPr>
  </w:style>
  <w:style w:type="paragraph" w:customStyle="1" w:styleId="LD">
    <w:name w:val="LD"/>
    <w:rsid w:val="00950A4C"/>
    <w:pPr>
      <w:keepNext/>
      <w:keepLines/>
      <w:overflowPunct w:val="0"/>
      <w:autoSpaceDE w:val="0"/>
      <w:autoSpaceDN w:val="0"/>
      <w:adjustRightInd w:val="0"/>
      <w:spacing w:line="180" w:lineRule="exact"/>
      <w:textAlignment w:val="baseline"/>
    </w:pPr>
    <w:rPr>
      <w:rFonts w:ascii="Courier New" w:eastAsia="Malgun Gothic" w:hAnsi="Courier New" w:cs="Courier New"/>
      <w:noProof/>
      <w:kern w:val="0"/>
      <w:sz w:val="20"/>
      <w:szCs w:val="20"/>
      <w:lang w:eastAsia="ja-JP"/>
    </w:rPr>
  </w:style>
  <w:style w:type="paragraph" w:customStyle="1" w:styleId="EX">
    <w:name w:val="EX"/>
    <w:basedOn w:val="a"/>
    <w:link w:val="EXChar"/>
    <w:rsid w:val="00950A4C"/>
    <w:pPr>
      <w:keepLines/>
      <w:ind w:left="1702" w:hanging="1418"/>
    </w:pPr>
    <w:rPr>
      <w:rFonts w:eastAsia="Malgun Gothic"/>
    </w:rPr>
  </w:style>
  <w:style w:type="character" w:customStyle="1" w:styleId="EXChar">
    <w:name w:val="EX Char"/>
    <w:link w:val="EX"/>
    <w:rsid w:val="00950A4C"/>
    <w:rPr>
      <w:rFonts w:ascii="Times New Roman" w:eastAsia="Malgun Gothic" w:hAnsi="Times New Roman" w:cs="Times New Roman"/>
      <w:kern w:val="0"/>
      <w:sz w:val="20"/>
      <w:szCs w:val="20"/>
      <w:lang w:val="en-GB" w:eastAsia="ja-JP"/>
    </w:rPr>
  </w:style>
  <w:style w:type="paragraph" w:customStyle="1" w:styleId="FP">
    <w:name w:val="FP"/>
    <w:basedOn w:val="a"/>
    <w:rsid w:val="00950A4C"/>
    <w:pPr>
      <w:spacing w:after="0"/>
    </w:pPr>
    <w:rPr>
      <w:rFonts w:eastAsia="Malgun Gothic"/>
    </w:rPr>
  </w:style>
  <w:style w:type="paragraph" w:customStyle="1" w:styleId="NW">
    <w:name w:val="NW"/>
    <w:basedOn w:val="NO"/>
    <w:rsid w:val="00950A4C"/>
    <w:pPr>
      <w:spacing w:after="0"/>
    </w:pPr>
    <w:rPr>
      <w:rFonts w:eastAsia="Malgun Gothic"/>
      <w:lang w:eastAsia="ja-JP"/>
    </w:rPr>
  </w:style>
  <w:style w:type="paragraph" w:customStyle="1" w:styleId="EW">
    <w:name w:val="EW"/>
    <w:basedOn w:val="EX"/>
    <w:rsid w:val="00950A4C"/>
    <w:pPr>
      <w:spacing w:after="0"/>
    </w:pPr>
  </w:style>
  <w:style w:type="paragraph" w:styleId="60">
    <w:name w:val="toc 6"/>
    <w:basedOn w:val="50"/>
    <w:next w:val="a"/>
    <w:semiHidden/>
    <w:rsid w:val="00950A4C"/>
    <w:pPr>
      <w:ind w:left="1985" w:hanging="1985"/>
    </w:pPr>
  </w:style>
  <w:style w:type="paragraph" w:styleId="70">
    <w:name w:val="toc 7"/>
    <w:basedOn w:val="60"/>
    <w:next w:val="a"/>
    <w:semiHidden/>
    <w:rsid w:val="00950A4C"/>
    <w:pPr>
      <w:ind w:left="2268" w:hanging="2268"/>
    </w:pPr>
  </w:style>
  <w:style w:type="paragraph" w:styleId="23">
    <w:name w:val="List Bullet 2"/>
    <w:basedOn w:val="ad"/>
    <w:rsid w:val="00950A4C"/>
    <w:pPr>
      <w:ind w:left="851"/>
    </w:pPr>
  </w:style>
  <w:style w:type="paragraph" w:styleId="ad">
    <w:name w:val="List Bullet"/>
    <w:basedOn w:val="ac"/>
    <w:rsid w:val="00950A4C"/>
  </w:style>
  <w:style w:type="paragraph" w:customStyle="1" w:styleId="EditorsNote">
    <w:name w:val="Editor's Note"/>
    <w:aliases w:val="EN"/>
    <w:basedOn w:val="NO"/>
    <w:rsid w:val="00950A4C"/>
    <w:rPr>
      <w:rFonts w:eastAsia="Malgun Gothic"/>
      <w:color w:val="FF0000"/>
      <w:lang w:eastAsia="ja-JP"/>
    </w:rPr>
  </w:style>
  <w:style w:type="paragraph" w:customStyle="1" w:styleId="ZA">
    <w:name w:val="ZA"/>
    <w:rsid w:val="00950A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cs="Arial"/>
      <w:noProof/>
      <w:kern w:val="0"/>
      <w:sz w:val="40"/>
      <w:szCs w:val="40"/>
      <w:lang w:eastAsia="ja-JP"/>
    </w:rPr>
  </w:style>
  <w:style w:type="paragraph" w:customStyle="1" w:styleId="ZB">
    <w:name w:val="ZB"/>
    <w:rsid w:val="00950A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cs="Arial"/>
      <w:i/>
      <w:iCs/>
      <w:noProof/>
      <w:kern w:val="0"/>
      <w:sz w:val="20"/>
      <w:szCs w:val="20"/>
      <w:lang w:eastAsia="ja-JP"/>
    </w:rPr>
  </w:style>
  <w:style w:type="paragraph" w:customStyle="1" w:styleId="ZT">
    <w:name w:val="ZT"/>
    <w:rsid w:val="00950A4C"/>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cs="Arial"/>
      <w:b/>
      <w:bCs/>
      <w:kern w:val="0"/>
      <w:sz w:val="34"/>
      <w:szCs w:val="34"/>
      <w:lang w:val="en-GB" w:eastAsia="ja-JP"/>
    </w:rPr>
  </w:style>
  <w:style w:type="paragraph" w:customStyle="1" w:styleId="ZU">
    <w:name w:val="ZU"/>
    <w:rsid w:val="00950A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cs="Arial"/>
      <w:noProof/>
      <w:kern w:val="0"/>
      <w:sz w:val="20"/>
      <w:szCs w:val="20"/>
      <w:lang w:eastAsia="ja-JP"/>
    </w:rPr>
  </w:style>
  <w:style w:type="paragraph" w:customStyle="1" w:styleId="ZH">
    <w:name w:val="ZH"/>
    <w:rsid w:val="00950A4C"/>
    <w:pPr>
      <w:framePr w:wrap="notBeside" w:vAnchor="page" w:hAnchor="margin" w:xAlign="center" w:y="6805"/>
      <w:widowControl w:val="0"/>
      <w:overflowPunct w:val="0"/>
      <w:autoSpaceDE w:val="0"/>
      <w:autoSpaceDN w:val="0"/>
      <w:adjustRightInd w:val="0"/>
      <w:textAlignment w:val="baseline"/>
    </w:pPr>
    <w:rPr>
      <w:rFonts w:ascii="Arial" w:eastAsia="Malgun Gothic" w:hAnsi="Arial" w:cs="Arial"/>
      <w:noProof/>
      <w:kern w:val="0"/>
      <w:sz w:val="20"/>
      <w:szCs w:val="20"/>
      <w:lang w:eastAsia="ja-JP"/>
    </w:rPr>
  </w:style>
  <w:style w:type="paragraph" w:customStyle="1" w:styleId="TF">
    <w:name w:val="TF"/>
    <w:basedOn w:val="TH"/>
    <w:link w:val="TFChar"/>
    <w:rsid w:val="00950A4C"/>
    <w:pPr>
      <w:keepNext w:val="0"/>
      <w:spacing w:before="0" w:after="240"/>
    </w:pPr>
    <w:rPr>
      <w:rFonts w:eastAsia="Malgun Gothic" w:cs="Arial"/>
      <w:bCs/>
    </w:rPr>
  </w:style>
  <w:style w:type="character" w:customStyle="1" w:styleId="TFChar">
    <w:name w:val="TF Char"/>
    <w:basedOn w:val="THChar"/>
    <w:link w:val="TF"/>
    <w:rsid w:val="00950A4C"/>
    <w:rPr>
      <w:rFonts w:eastAsia="Malgun Gothic" w:cs="Arial"/>
      <w:b/>
      <w:bCs/>
    </w:rPr>
  </w:style>
  <w:style w:type="paragraph" w:customStyle="1" w:styleId="ZG">
    <w:name w:val="ZG"/>
    <w:rsid w:val="00950A4C"/>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cs="Arial"/>
      <w:noProof/>
      <w:kern w:val="0"/>
      <w:sz w:val="20"/>
      <w:szCs w:val="20"/>
      <w:lang w:eastAsia="ja-JP"/>
    </w:rPr>
  </w:style>
  <w:style w:type="paragraph" w:styleId="32">
    <w:name w:val="List Bullet 3"/>
    <w:basedOn w:val="23"/>
    <w:rsid w:val="00950A4C"/>
    <w:pPr>
      <w:ind w:left="1135"/>
    </w:pPr>
  </w:style>
  <w:style w:type="paragraph" w:styleId="24">
    <w:name w:val="List 2"/>
    <w:basedOn w:val="ac"/>
    <w:rsid w:val="00950A4C"/>
    <w:pPr>
      <w:ind w:left="851"/>
    </w:pPr>
  </w:style>
  <w:style w:type="paragraph" w:styleId="33">
    <w:name w:val="List 3"/>
    <w:basedOn w:val="24"/>
    <w:rsid w:val="00950A4C"/>
    <w:pPr>
      <w:ind w:left="1135"/>
    </w:pPr>
  </w:style>
  <w:style w:type="paragraph" w:styleId="42">
    <w:name w:val="List 4"/>
    <w:basedOn w:val="33"/>
    <w:rsid w:val="00950A4C"/>
    <w:pPr>
      <w:ind w:left="1418"/>
    </w:pPr>
  </w:style>
  <w:style w:type="paragraph" w:styleId="51">
    <w:name w:val="List 5"/>
    <w:basedOn w:val="42"/>
    <w:rsid w:val="00950A4C"/>
    <w:pPr>
      <w:ind w:left="1702"/>
    </w:pPr>
  </w:style>
  <w:style w:type="paragraph" w:styleId="43">
    <w:name w:val="List Bullet 4"/>
    <w:basedOn w:val="32"/>
    <w:rsid w:val="00950A4C"/>
    <w:pPr>
      <w:ind w:left="1418"/>
    </w:pPr>
  </w:style>
  <w:style w:type="paragraph" w:styleId="52">
    <w:name w:val="List Bullet 5"/>
    <w:basedOn w:val="43"/>
    <w:rsid w:val="00950A4C"/>
    <w:pPr>
      <w:ind w:left="1702"/>
    </w:pPr>
  </w:style>
  <w:style w:type="paragraph" w:customStyle="1" w:styleId="B2">
    <w:name w:val="B2"/>
    <w:basedOn w:val="24"/>
    <w:rsid w:val="00950A4C"/>
  </w:style>
  <w:style w:type="paragraph" w:customStyle="1" w:styleId="B3">
    <w:name w:val="B3"/>
    <w:basedOn w:val="33"/>
    <w:rsid w:val="00950A4C"/>
  </w:style>
  <w:style w:type="paragraph" w:customStyle="1" w:styleId="B4">
    <w:name w:val="B4"/>
    <w:basedOn w:val="42"/>
    <w:rsid w:val="00950A4C"/>
  </w:style>
  <w:style w:type="paragraph" w:customStyle="1" w:styleId="B5">
    <w:name w:val="B5"/>
    <w:basedOn w:val="51"/>
    <w:rsid w:val="00950A4C"/>
  </w:style>
  <w:style w:type="paragraph" w:customStyle="1" w:styleId="ZTD">
    <w:name w:val="ZTD"/>
    <w:basedOn w:val="ZB"/>
    <w:rsid w:val="00950A4C"/>
    <w:pPr>
      <w:framePr w:hRule="auto" w:wrap="notBeside" w:y="852"/>
    </w:pPr>
    <w:rPr>
      <w:i w:val="0"/>
      <w:iCs w:val="0"/>
      <w:sz w:val="40"/>
      <w:szCs w:val="40"/>
    </w:rPr>
  </w:style>
  <w:style w:type="paragraph" w:customStyle="1" w:styleId="ZV">
    <w:name w:val="ZV"/>
    <w:basedOn w:val="ZU"/>
    <w:rsid w:val="00950A4C"/>
    <w:pPr>
      <w:framePr w:wrap="notBeside" w:y="16161"/>
    </w:pPr>
  </w:style>
  <w:style w:type="paragraph" w:styleId="ae">
    <w:name w:val="index heading"/>
    <w:basedOn w:val="a"/>
    <w:next w:val="a"/>
    <w:rsid w:val="00950A4C"/>
    <w:pPr>
      <w:pBdr>
        <w:top w:val="single" w:sz="12" w:space="0" w:color="auto"/>
      </w:pBdr>
      <w:spacing w:before="360" w:after="240"/>
    </w:pPr>
    <w:rPr>
      <w:rFonts w:eastAsia="Malgun Gothic"/>
      <w:b/>
      <w:i/>
      <w:sz w:val="26"/>
    </w:rPr>
  </w:style>
  <w:style w:type="character" w:styleId="af">
    <w:name w:val="Hyperlink"/>
    <w:rsid w:val="00950A4C"/>
    <w:rPr>
      <w:color w:val="0000FF"/>
      <w:u w:val="single"/>
    </w:rPr>
  </w:style>
  <w:style w:type="character" w:styleId="af0">
    <w:name w:val="FollowedHyperlink"/>
    <w:rsid w:val="00950A4C"/>
    <w:rPr>
      <w:color w:val="800080"/>
      <w:u w:val="single"/>
    </w:rPr>
  </w:style>
  <w:style w:type="paragraph" w:styleId="af1">
    <w:name w:val="Plain Text"/>
    <w:basedOn w:val="a"/>
    <w:link w:val="Char4"/>
    <w:rsid w:val="00950A4C"/>
    <w:rPr>
      <w:rFonts w:ascii="Courier New" w:eastAsia="Malgun Gothic" w:hAnsi="Courier New"/>
      <w:lang w:val="nb-NO"/>
    </w:rPr>
  </w:style>
  <w:style w:type="character" w:customStyle="1" w:styleId="Char4">
    <w:name w:val="纯文本 Char"/>
    <w:basedOn w:val="a0"/>
    <w:link w:val="af1"/>
    <w:rsid w:val="00950A4C"/>
    <w:rPr>
      <w:rFonts w:ascii="Courier New" w:eastAsia="Malgun Gothic" w:hAnsi="Courier New" w:cs="Times New Roman"/>
      <w:kern w:val="0"/>
      <w:sz w:val="20"/>
      <w:szCs w:val="20"/>
      <w:lang w:val="nb-NO"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950A4C"/>
    <w:rPr>
      <w:rFonts w:eastAsia="Malgun Gothic"/>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0"/>
    <w:link w:val="af2"/>
    <w:rsid w:val="00950A4C"/>
    <w:rPr>
      <w:rFonts w:ascii="Times New Roman" w:eastAsia="Malgun Gothic" w:hAnsi="Times New Roman" w:cs="Times New Roman"/>
      <w:kern w:val="0"/>
      <w:sz w:val="20"/>
      <w:szCs w:val="20"/>
      <w:lang w:val="en-GB" w:eastAsia="ja-JP"/>
    </w:rPr>
  </w:style>
  <w:style w:type="character" w:styleId="af3">
    <w:name w:val="annotation reference"/>
    <w:semiHidden/>
    <w:rsid w:val="00950A4C"/>
    <w:rPr>
      <w:sz w:val="16"/>
    </w:rPr>
  </w:style>
  <w:style w:type="paragraph" w:styleId="af4">
    <w:name w:val="annotation text"/>
    <w:basedOn w:val="a"/>
    <w:link w:val="Char6"/>
    <w:semiHidden/>
    <w:rsid w:val="00950A4C"/>
    <w:rPr>
      <w:rFonts w:eastAsia="Malgun Gothic"/>
    </w:rPr>
  </w:style>
  <w:style w:type="character" w:customStyle="1" w:styleId="Char6">
    <w:name w:val="批注文字 Char"/>
    <w:basedOn w:val="a0"/>
    <w:link w:val="af4"/>
    <w:semiHidden/>
    <w:rsid w:val="00950A4C"/>
    <w:rPr>
      <w:rFonts w:ascii="Times New Roman" w:eastAsia="Malgun Gothic" w:hAnsi="Times New Roman" w:cs="Times New Roman"/>
      <w:kern w:val="0"/>
      <w:sz w:val="20"/>
      <w:szCs w:val="20"/>
      <w:lang w:val="en-GB" w:eastAsia="ja-JP"/>
    </w:rPr>
  </w:style>
  <w:style w:type="paragraph" w:customStyle="1" w:styleId="TableText">
    <w:name w:val="TableText"/>
    <w:basedOn w:val="af5"/>
    <w:rsid w:val="00950A4C"/>
    <w:pPr>
      <w:keepNext/>
      <w:keepLines/>
      <w:widowControl/>
      <w:ind w:left="0"/>
      <w:jc w:val="center"/>
    </w:pPr>
    <w:rPr>
      <w:sz w:val="20"/>
      <w:lang w:eastAsia="en-US"/>
    </w:rPr>
  </w:style>
  <w:style w:type="paragraph" w:styleId="af5">
    <w:name w:val="Body Text Indent"/>
    <w:basedOn w:val="a"/>
    <w:link w:val="Char7"/>
    <w:rsid w:val="00950A4C"/>
    <w:pPr>
      <w:widowControl w:val="0"/>
      <w:ind w:left="210"/>
      <w:jc w:val="both"/>
    </w:pPr>
    <w:rPr>
      <w:rFonts w:eastAsia="Malgun Gothic"/>
      <w:snapToGrid w:val="0"/>
      <w:kern w:val="2"/>
      <w:sz w:val="21"/>
    </w:rPr>
  </w:style>
  <w:style w:type="character" w:customStyle="1" w:styleId="Char7">
    <w:name w:val="正文文本缩进 Char"/>
    <w:basedOn w:val="a0"/>
    <w:link w:val="af5"/>
    <w:rsid w:val="00950A4C"/>
    <w:rPr>
      <w:rFonts w:ascii="Times New Roman" w:eastAsia="Malgun Gothic" w:hAnsi="Times New Roman" w:cs="Times New Roman"/>
      <w:snapToGrid w:val="0"/>
      <w:szCs w:val="20"/>
      <w:lang w:val="en-GB" w:eastAsia="ja-JP"/>
    </w:rPr>
  </w:style>
  <w:style w:type="paragraph" w:styleId="25">
    <w:name w:val="Body Text 2"/>
    <w:basedOn w:val="a"/>
    <w:link w:val="2Char0"/>
    <w:rsid w:val="00950A4C"/>
    <w:rPr>
      <w:rFonts w:eastAsia="Malgun Gothic"/>
      <w:i/>
    </w:rPr>
  </w:style>
  <w:style w:type="character" w:customStyle="1" w:styleId="2Char0">
    <w:name w:val="正文文本 2 Char"/>
    <w:basedOn w:val="a0"/>
    <w:link w:val="25"/>
    <w:rsid w:val="00950A4C"/>
    <w:rPr>
      <w:rFonts w:ascii="Times New Roman" w:eastAsia="Malgun Gothic" w:hAnsi="Times New Roman" w:cs="Times New Roman"/>
      <w:i/>
      <w:kern w:val="0"/>
      <w:sz w:val="20"/>
      <w:szCs w:val="20"/>
      <w:lang w:val="en-GB" w:eastAsia="ja-JP"/>
    </w:rPr>
  </w:style>
  <w:style w:type="paragraph" w:styleId="34">
    <w:name w:val="Body Text 3"/>
    <w:basedOn w:val="a"/>
    <w:link w:val="3Char0"/>
    <w:rsid w:val="00950A4C"/>
    <w:pPr>
      <w:keepNext/>
      <w:keepLines/>
    </w:pPr>
    <w:rPr>
      <w:rFonts w:eastAsia="Osaka"/>
      <w:color w:val="000000"/>
    </w:rPr>
  </w:style>
  <w:style w:type="character" w:customStyle="1" w:styleId="3Char0">
    <w:name w:val="正文文本 3 Char"/>
    <w:basedOn w:val="a0"/>
    <w:link w:val="34"/>
    <w:rsid w:val="00950A4C"/>
    <w:rPr>
      <w:rFonts w:ascii="Times New Roman" w:eastAsia="Osaka" w:hAnsi="Times New Roman" w:cs="Times New Roman"/>
      <w:color w:val="000000"/>
      <w:kern w:val="0"/>
      <w:sz w:val="20"/>
      <w:szCs w:val="20"/>
      <w:lang w:val="en-GB" w:eastAsia="ja-JP"/>
    </w:rPr>
  </w:style>
  <w:style w:type="character" w:styleId="af6">
    <w:name w:val="page number"/>
    <w:basedOn w:val="a0"/>
    <w:rsid w:val="00950A4C"/>
  </w:style>
  <w:style w:type="table" w:styleId="af7">
    <w:name w:val="Table Grid"/>
    <w:basedOn w:val="a1"/>
    <w:rsid w:val="00950A4C"/>
    <w:pPr>
      <w:overflowPunct w:val="0"/>
      <w:autoSpaceDE w:val="0"/>
      <w:autoSpaceDN w:val="0"/>
      <w:adjustRightInd w:val="0"/>
      <w:spacing w:after="180"/>
      <w:textAlignment w:val="baseline"/>
    </w:pPr>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50A4C"/>
    <w:pPr>
      <w:keepNext/>
      <w:numPr>
        <w:numId w:val="8"/>
      </w:numPr>
      <w:autoSpaceDE w:val="0"/>
      <w:autoSpaceDN w:val="0"/>
      <w:adjustRightInd w:val="0"/>
      <w:spacing w:before="60" w:after="60"/>
      <w:jc w:val="both"/>
    </w:pPr>
    <w:rPr>
      <w:rFonts w:ascii="Arial" w:eastAsia="宋体" w:hAnsi="Arial" w:cs="Arial"/>
      <w:color w:val="0000FF"/>
      <w:sz w:val="20"/>
      <w:szCs w:val="20"/>
    </w:rPr>
  </w:style>
  <w:style w:type="character" w:customStyle="1" w:styleId="msoins0">
    <w:name w:val="msoins"/>
    <w:basedOn w:val="a0"/>
    <w:rsid w:val="00950A4C"/>
  </w:style>
  <w:style w:type="paragraph" w:customStyle="1" w:styleId="CharChar">
    <w:name w:val="Char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8">
    <w:name w:val="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950A4C"/>
    <w:rPr>
      <w:lang w:val="en-GB" w:eastAsia="ja-JP" w:bidi="ar-SA"/>
    </w:rPr>
  </w:style>
  <w:style w:type="paragraph" w:styleId="af8">
    <w:name w:val="annotation subject"/>
    <w:basedOn w:val="af4"/>
    <w:next w:val="af4"/>
    <w:link w:val="Char9"/>
    <w:semiHidden/>
    <w:rsid w:val="00950A4C"/>
    <w:rPr>
      <w:b/>
      <w:bCs/>
    </w:rPr>
  </w:style>
  <w:style w:type="character" w:customStyle="1" w:styleId="Char9">
    <w:name w:val="批注主题 Char"/>
    <w:basedOn w:val="Char6"/>
    <w:link w:val="af8"/>
    <w:semiHidden/>
    <w:rsid w:val="00950A4C"/>
    <w:rPr>
      <w:b/>
      <w:bCs/>
    </w:rPr>
  </w:style>
  <w:style w:type="paragraph" w:customStyle="1" w:styleId="1Char0">
    <w:name w:val="(文字) (文字)1 Char (文字) (文字)"/>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50A4C"/>
    <w:rPr>
      <w:rFonts w:eastAsia="MS Mincho"/>
      <w:lang w:val="en-GB" w:eastAsia="en-US" w:bidi="ar-SA"/>
    </w:rPr>
  </w:style>
  <w:style w:type="paragraph" w:customStyle="1" w:styleId="1CharChar">
    <w:name w:val="(文字) (文字)1 Char (文字) (文字)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950A4C"/>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50A4C"/>
    <w:rPr>
      <w:lang w:val="en-GB" w:eastAsia="ja-JP" w:bidi="ar-SA"/>
    </w:rPr>
  </w:style>
  <w:style w:type="paragraph" w:customStyle="1" w:styleId="-11">
    <w:name w:val="彩色列表 - 强调文字颜色 11"/>
    <w:basedOn w:val="a"/>
    <w:qFormat/>
    <w:rsid w:val="00950A4C"/>
    <w:pPr>
      <w:ind w:left="720"/>
      <w:contextualSpacing/>
    </w:pPr>
    <w:rPr>
      <w:rFonts w:eastAsia="Malgun Gothic"/>
      <w:lang w:eastAsia="en-US"/>
    </w:rPr>
  </w:style>
  <w:style w:type="character" w:customStyle="1" w:styleId="capChar2">
    <w:name w:val="cap Char2"/>
    <w:aliases w:val="cap Char Char2,Caption Char Char1,Caption Char1 Char Char1,cap Char Char1 Char1,Caption Char Char1 Char Char1,cap Char2 Char Char Char1"/>
    <w:rsid w:val="00950A4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50A4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0A4C"/>
    <w:rPr>
      <w:rFonts w:ascii="Arial" w:hAnsi="Arial"/>
      <w:sz w:val="32"/>
      <w:lang w:val="en-GB" w:eastAsia="ja-JP" w:bidi="ar-SA"/>
    </w:rPr>
  </w:style>
  <w:style w:type="character" w:customStyle="1" w:styleId="CharChar4">
    <w:name w:val="Char Char4"/>
    <w:rsid w:val="00950A4C"/>
    <w:rPr>
      <w:rFonts w:ascii="Courier New" w:hAnsi="Courier New"/>
      <w:lang w:val="nb-NO" w:eastAsia="ja-JP" w:bidi="ar-SA"/>
    </w:rPr>
  </w:style>
  <w:style w:type="character" w:customStyle="1" w:styleId="AndreaLeonardi">
    <w:name w:val="Andrea Leonardi"/>
    <w:semiHidden/>
    <w:rsid w:val="00950A4C"/>
    <w:rPr>
      <w:rFonts w:ascii="Arial" w:hAnsi="Arial" w:cs="Arial"/>
      <w:color w:val="auto"/>
      <w:sz w:val="20"/>
      <w:szCs w:val="20"/>
    </w:rPr>
  </w:style>
  <w:style w:type="character" w:customStyle="1" w:styleId="NOCharChar">
    <w:name w:val="NO Char Char"/>
    <w:rsid w:val="00950A4C"/>
    <w:rPr>
      <w:lang w:val="en-GB" w:eastAsia="en-US" w:bidi="ar-SA"/>
    </w:rPr>
  </w:style>
  <w:style w:type="paragraph" w:styleId="af9">
    <w:name w:val="Normal (Web)"/>
    <w:basedOn w:val="a"/>
    <w:rsid w:val="00950A4C"/>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950A4C"/>
    <w:rPr>
      <w:lang w:val="en-GB" w:eastAsia="en-US" w:bidi="ar-SA"/>
    </w:rPr>
  </w:style>
  <w:style w:type="character" w:customStyle="1" w:styleId="Heading1Char">
    <w:name w:val="Heading 1 Char"/>
    <w:rsid w:val="00950A4C"/>
    <w:rPr>
      <w:rFonts w:ascii="Arial" w:hAnsi="Arial"/>
      <w:sz w:val="36"/>
      <w:lang w:val="en-GB" w:eastAsia="en-US" w:bidi="ar-SA"/>
    </w:rPr>
  </w:style>
  <w:style w:type="character" w:customStyle="1" w:styleId="TACCar">
    <w:name w:val="TAC Car"/>
    <w:rsid w:val="00950A4C"/>
    <w:rPr>
      <w:rFonts w:ascii="Arial" w:hAnsi="Arial"/>
      <w:sz w:val="18"/>
      <w:lang w:val="en-GB" w:eastAsia="ja-JP" w:bidi="ar-SA"/>
    </w:rPr>
  </w:style>
  <w:style w:type="character" w:customStyle="1" w:styleId="TAL0">
    <w:name w:val="TAL (文字)"/>
    <w:rsid w:val="00950A4C"/>
    <w:rPr>
      <w:rFonts w:ascii="Arial" w:hAnsi="Arial"/>
      <w:sz w:val="18"/>
      <w:lang w:val="en-GB" w:eastAsia="ja-JP" w:bidi="ar-SA"/>
    </w:rPr>
  </w:style>
  <w:style w:type="paragraph" w:customStyle="1" w:styleId="CharCharCharCharCharChar">
    <w:name w:val="Char Char Char Char Char Char"/>
    <w:semiHidden/>
    <w:rsid w:val="00950A4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a">
    <w:name w:val="(文字) (文字)"/>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basedOn w:val="H6Char"/>
    <w:rsid w:val="00950A4C"/>
  </w:style>
  <w:style w:type="character" w:customStyle="1" w:styleId="T1Char1">
    <w:name w:val="T1 Char1"/>
    <w:aliases w:val="Header 6 Char Char1"/>
    <w:basedOn w:val="H6Char"/>
    <w:rsid w:val="00950A4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0A4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50A4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50A4C"/>
    <w:rPr>
      <w:rFonts w:ascii="Arial" w:eastAsia="MS Mincho" w:hAnsi="Arial"/>
      <w:sz w:val="22"/>
      <w:lang w:val="en-GB" w:eastAsia="en-US" w:bidi="ar-SA"/>
    </w:rPr>
  </w:style>
  <w:style w:type="paragraph" w:customStyle="1" w:styleId="CarCar">
    <w:name w:val="Car Car"/>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0A4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50A4C"/>
    <w:rPr>
      <w:rFonts w:ascii="Arial" w:hAnsi="Arial"/>
      <w:sz w:val="36"/>
      <w:lang w:val="en-GB" w:eastAsia="en-US" w:bidi="ar-SA"/>
    </w:rPr>
  </w:style>
  <w:style w:type="paragraph" w:customStyle="1" w:styleId="ZchnZchn1">
    <w:name w:val="Zchn Zchn1"/>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50A4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0A4C"/>
    <w:rPr>
      <w:rFonts w:ascii="Arial" w:hAnsi="Arial"/>
      <w:sz w:val="32"/>
      <w:lang w:val="en-GB" w:eastAsia="en-US" w:bidi="ar-SA"/>
    </w:rPr>
  </w:style>
  <w:style w:type="paragraph" w:customStyle="1" w:styleId="26">
    <w:name w:val="(文字) (文字)2"/>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0A4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50A4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50A4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50A4C"/>
    <w:rPr>
      <w:rFonts w:ascii="Arial" w:eastAsia="바탕" w:hAnsi="Arial" w:cs="Times New Roman"/>
      <w:b/>
      <w:bCs/>
      <w:i/>
      <w:iCs/>
      <w:sz w:val="28"/>
      <w:szCs w:val="28"/>
      <w:lang w:val="en-GB" w:eastAsia="en-US" w:bidi="ar-SA"/>
    </w:rPr>
  </w:style>
  <w:style w:type="paragraph" w:customStyle="1" w:styleId="35">
    <w:name w:val="(文字) (文字)3"/>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basedOn w:val="H6Char"/>
    <w:rsid w:val="00950A4C"/>
  </w:style>
  <w:style w:type="paragraph" w:customStyle="1" w:styleId="12">
    <w:name w:val="(文字) (文字)1"/>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0">
    <w:name w:val="彩色底纹 - 强调文字颜色 11"/>
    <w:hidden/>
    <w:semiHidden/>
    <w:rsid w:val="00950A4C"/>
    <w:rPr>
      <w:rFonts w:ascii="Times New Roman" w:eastAsia="바탕" w:hAnsi="Times New Roman" w:cs="Times New Roman"/>
      <w:kern w:val="0"/>
      <w:sz w:val="20"/>
      <w:szCs w:val="20"/>
      <w:lang w:val="en-GB" w:eastAsia="en-US"/>
    </w:rPr>
  </w:style>
  <w:style w:type="paragraph" w:styleId="27">
    <w:name w:val="Body Text Indent 2"/>
    <w:basedOn w:val="a"/>
    <w:link w:val="2Char1"/>
    <w:rsid w:val="00950A4C"/>
    <w:pPr>
      <w:ind w:leftChars="100" w:left="400" w:hangingChars="100" w:hanging="200"/>
    </w:pPr>
    <w:rPr>
      <w:rFonts w:eastAsia="MS Mincho"/>
      <w:lang w:eastAsia="en-GB"/>
    </w:rPr>
  </w:style>
  <w:style w:type="character" w:customStyle="1" w:styleId="2Char1">
    <w:name w:val="正文文本缩进 2 Char"/>
    <w:basedOn w:val="a0"/>
    <w:link w:val="27"/>
    <w:rsid w:val="00950A4C"/>
    <w:rPr>
      <w:rFonts w:ascii="Times New Roman" w:eastAsia="MS Mincho" w:hAnsi="Times New Roman" w:cs="Times New Roman"/>
      <w:kern w:val="0"/>
      <w:sz w:val="20"/>
      <w:szCs w:val="20"/>
      <w:lang w:val="en-GB" w:eastAsia="en-GB"/>
    </w:rPr>
  </w:style>
  <w:style w:type="paragraph" w:styleId="afb">
    <w:name w:val="Normal Indent"/>
    <w:basedOn w:val="a"/>
    <w:rsid w:val="00950A4C"/>
    <w:pPr>
      <w:overflowPunct/>
      <w:autoSpaceDE/>
      <w:autoSpaceDN/>
      <w:adjustRightInd/>
      <w:spacing w:after="0"/>
      <w:ind w:left="851"/>
      <w:textAlignment w:val="auto"/>
    </w:pPr>
    <w:rPr>
      <w:rFonts w:eastAsia="MS Mincho"/>
      <w:lang w:val="it-IT" w:eastAsia="en-GB"/>
    </w:rPr>
  </w:style>
  <w:style w:type="paragraph" w:styleId="53">
    <w:name w:val="List Number 5"/>
    <w:basedOn w:val="a"/>
    <w:rsid w:val="00950A4C"/>
    <w:pPr>
      <w:tabs>
        <w:tab w:val="num" w:pos="851"/>
        <w:tab w:val="num" w:pos="1800"/>
      </w:tabs>
      <w:ind w:left="1800" w:hanging="851"/>
    </w:pPr>
    <w:rPr>
      <w:rFonts w:eastAsia="MS Mincho"/>
      <w:lang w:eastAsia="en-GB"/>
    </w:rPr>
  </w:style>
  <w:style w:type="paragraph" w:styleId="3">
    <w:name w:val="List Number 3"/>
    <w:basedOn w:val="a"/>
    <w:rsid w:val="00950A4C"/>
    <w:pPr>
      <w:numPr>
        <w:numId w:val="10"/>
      </w:numPr>
      <w:tabs>
        <w:tab w:val="num" w:pos="926"/>
      </w:tabs>
      <w:ind w:left="926"/>
    </w:pPr>
    <w:rPr>
      <w:rFonts w:eastAsia="MS Mincho"/>
      <w:lang w:eastAsia="en-GB"/>
    </w:rPr>
  </w:style>
  <w:style w:type="paragraph" w:styleId="4">
    <w:name w:val="List Number 4"/>
    <w:basedOn w:val="a"/>
    <w:rsid w:val="00950A4C"/>
    <w:pPr>
      <w:numPr>
        <w:numId w:val="9"/>
      </w:numPr>
      <w:tabs>
        <w:tab w:val="num" w:pos="1209"/>
      </w:tabs>
      <w:ind w:left="1209"/>
    </w:pPr>
    <w:rPr>
      <w:rFonts w:eastAsia="MS Mincho"/>
      <w:lang w:eastAsia="en-GB"/>
    </w:rPr>
  </w:style>
  <w:style w:type="character" w:styleId="afc">
    <w:name w:val="Strong"/>
    <w:qFormat/>
    <w:rsid w:val="00950A4C"/>
    <w:rPr>
      <w:b/>
      <w:bCs/>
    </w:rPr>
  </w:style>
  <w:style w:type="character" w:customStyle="1" w:styleId="CharChar7">
    <w:name w:val="Char Char7"/>
    <w:semiHidden/>
    <w:rsid w:val="00950A4C"/>
    <w:rPr>
      <w:rFonts w:ascii="Tahoma" w:hAnsi="Tahoma" w:cs="Tahoma"/>
      <w:shd w:val="clear" w:color="auto" w:fill="000080"/>
      <w:lang w:val="en-GB" w:eastAsia="en-US"/>
    </w:rPr>
  </w:style>
  <w:style w:type="character" w:customStyle="1" w:styleId="ZchnZchn5">
    <w:name w:val="Zchn Zchn5"/>
    <w:rsid w:val="00950A4C"/>
    <w:rPr>
      <w:rFonts w:ascii="Courier New" w:eastAsia="바탕" w:hAnsi="Courier New"/>
      <w:lang w:val="nb-NO" w:eastAsia="en-US" w:bidi="ar-SA"/>
    </w:rPr>
  </w:style>
  <w:style w:type="character" w:customStyle="1" w:styleId="CharChar10">
    <w:name w:val="Char Char10"/>
    <w:semiHidden/>
    <w:rsid w:val="00950A4C"/>
    <w:rPr>
      <w:rFonts w:ascii="Times New Roman" w:hAnsi="Times New Roman"/>
      <w:lang w:val="en-GB" w:eastAsia="en-US"/>
    </w:rPr>
  </w:style>
  <w:style w:type="character" w:customStyle="1" w:styleId="CharChar9">
    <w:name w:val="Char Char9"/>
    <w:semiHidden/>
    <w:rsid w:val="00950A4C"/>
    <w:rPr>
      <w:rFonts w:ascii="Tahoma" w:hAnsi="Tahoma" w:cs="Tahoma"/>
      <w:sz w:val="16"/>
      <w:szCs w:val="16"/>
      <w:lang w:val="en-GB" w:eastAsia="en-US"/>
    </w:rPr>
  </w:style>
  <w:style w:type="character" w:customStyle="1" w:styleId="CharChar8">
    <w:name w:val="Char Char8"/>
    <w:semiHidden/>
    <w:rsid w:val="00950A4C"/>
    <w:rPr>
      <w:rFonts w:ascii="Times New Roman" w:hAnsi="Times New Roman"/>
      <w:b/>
      <w:bCs/>
      <w:lang w:val="en-GB" w:eastAsia="en-US"/>
    </w:rPr>
  </w:style>
  <w:style w:type="paragraph" w:customStyle="1" w:styleId="13">
    <w:name w:val="修订1"/>
    <w:hidden/>
    <w:semiHidden/>
    <w:rsid w:val="00950A4C"/>
    <w:rPr>
      <w:rFonts w:ascii="Times New Roman" w:eastAsia="바탕" w:hAnsi="Times New Roman" w:cs="Times New Roman"/>
      <w:kern w:val="0"/>
      <w:sz w:val="20"/>
      <w:szCs w:val="20"/>
      <w:lang w:val="en-GB" w:eastAsia="en-US"/>
    </w:rPr>
  </w:style>
  <w:style w:type="paragraph" w:styleId="afd">
    <w:name w:val="endnote text"/>
    <w:basedOn w:val="a"/>
    <w:link w:val="Chara"/>
    <w:rsid w:val="00950A4C"/>
    <w:pPr>
      <w:overflowPunct/>
      <w:autoSpaceDE/>
      <w:autoSpaceDN/>
      <w:adjustRightInd/>
      <w:snapToGrid w:val="0"/>
      <w:textAlignment w:val="auto"/>
    </w:pPr>
    <w:rPr>
      <w:lang w:eastAsia="en-US"/>
    </w:rPr>
  </w:style>
  <w:style w:type="character" w:customStyle="1" w:styleId="Chara">
    <w:name w:val="尾注文本 Char"/>
    <w:basedOn w:val="a0"/>
    <w:link w:val="afd"/>
    <w:rsid w:val="00950A4C"/>
    <w:rPr>
      <w:rFonts w:ascii="Times New Roman" w:eastAsia="宋体" w:hAnsi="Times New Roman" w:cs="Times New Roman"/>
      <w:kern w:val="0"/>
      <w:sz w:val="20"/>
      <w:szCs w:val="20"/>
      <w:lang w:val="en-GB" w:eastAsia="en-US"/>
    </w:rPr>
  </w:style>
  <w:style w:type="character" w:styleId="afe">
    <w:name w:val="endnote reference"/>
    <w:rsid w:val="00950A4C"/>
    <w:rPr>
      <w:vertAlign w:val="superscript"/>
    </w:rPr>
  </w:style>
  <w:style w:type="character" w:customStyle="1" w:styleId="btChar3">
    <w:name w:val="bt Char3"/>
    <w:rsid w:val="00950A4C"/>
    <w:rPr>
      <w:lang w:val="en-GB" w:eastAsia="ja-JP" w:bidi="ar-SA"/>
    </w:rPr>
  </w:style>
  <w:style w:type="paragraph" w:styleId="aff">
    <w:name w:val="Title"/>
    <w:basedOn w:val="a"/>
    <w:next w:val="a"/>
    <w:link w:val="Charb"/>
    <w:qFormat/>
    <w:rsid w:val="00950A4C"/>
    <w:pPr>
      <w:spacing w:before="240" w:after="60"/>
      <w:outlineLvl w:val="0"/>
    </w:pPr>
    <w:rPr>
      <w:rFonts w:ascii="Courier New" w:eastAsia="Malgun Gothic" w:hAnsi="Courier New"/>
      <w:lang w:val="nb-NO"/>
    </w:rPr>
  </w:style>
  <w:style w:type="character" w:customStyle="1" w:styleId="Charb">
    <w:name w:val="标题 Char"/>
    <w:basedOn w:val="a0"/>
    <w:link w:val="aff"/>
    <w:rsid w:val="00950A4C"/>
    <w:rPr>
      <w:rFonts w:ascii="Courier New" w:eastAsia="Malgun Gothic" w:hAnsi="Courier New" w:cs="Times New Roman"/>
      <w:kern w:val="0"/>
      <w:sz w:val="20"/>
      <w:szCs w:val="20"/>
      <w:lang w:val="nb-NO" w:eastAsia="ja-JP"/>
    </w:rPr>
  </w:style>
  <w:style w:type="paragraph" w:customStyle="1" w:styleId="FL">
    <w:name w:val="FL"/>
    <w:basedOn w:val="a"/>
    <w:rsid w:val="00950A4C"/>
    <w:pPr>
      <w:keepNext/>
      <w:keepLines/>
      <w:spacing w:before="60"/>
      <w:jc w:val="center"/>
    </w:pPr>
    <w:rPr>
      <w:rFonts w:ascii="Arial" w:eastAsia="Malgun Gothic" w:hAnsi="Arial"/>
      <w:b/>
    </w:rPr>
  </w:style>
  <w:style w:type="character" w:customStyle="1" w:styleId="h5Char2">
    <w:name w:val="h5 Char2"/>
    <w:aliases w:val="Heading5 Char2,Head5 Char2,H5 Char2,M5 Char2,mh2 Char2,Module heading 2 Char2,heading 8 Char2,Numbered Sub-list Char1,Heading 81 Char Char1"/>
    <w:rsid w:val="00950A4C"/>
    <w:rPr>
      <w:rFonts w:ascii="Arial" w:hAnsi="Arial"/>
      <w:sz w:val="22"/>
      <w:lang w:val="en-GB" w:eastAsia="ja-JP" w:bidi="ar-SA"/>
    </w:rPr>
  </w:style>
  <w:style w:type="paragraph" w:customStyle="1" w:styleId="B1">
    <w:name w:val="B1"/>
    <w:basedOn w:val="ac"/>
    <w:link w:val="B1Char"/>
    <w:rsid w:val="00950A4C"/>
  </w:style>
  <w:style w:type="character" w:customStyle="1" w:styleId="B1Char">
    <w:name w:val="B1 Char"/>
    <w:link w:val="B1"/>
    <w:rsid w:val="00950A4C"/>
    <w:rPr>
      <w:rFonts w:ascii="Times New Roman" w:eastAsia="Malgun Gothic" w:hAnsi="Times New Roman" w:cs="Times New Roman"/>
      <w:kern w:val="0"/>
      <w:sz w:val="20"/>
      <w:szCs w:val="20"/>
      <w:lang w:val="en-GB" w:eastAsia="ja-JP"/>
    </w:rPr>
  </w:style>
  <w:style w:type="paragraph" w:styleId="aff0">
    <w:name w:val="Date"/>
    <w:basedOn w:val="a"/>
    <w:next w:val="a"/>
    <w:link w:val="Charc"/>
    <w:rsid w:val="00950A4C"/>
    <w:rPr>
      <w:rFonts w:eastAsia="Malgun Gothic"/>
    </w:rPr>
  </w:style>
  <w:style w:type="character" w:customStyle="1" w:styleId="Charc">
    <w:name w:val="日期 Char"/>
    <w:basedOn w:val="a0"/>
    <w:link w:val="aff0"/>
    <w:rsid w:val="00950A4C"/>
    <w:rPr>
      <w:rFonts w:ascii="Times New Roman" w:eastAsia="Malgun Gothic" w:hAnsi="Times New Roman" w:cs="Times New Roman"/>
      <w:kern w:val="0"/>
      <w:sz w:val="20"/>
      <w:szCs w:val="20"/>
      <w:lang w:val="en-GB" w:eastAsia="ja-JP"/>
    </w:rPr>
  </w:style>
  <w:style w:type="paragraph" w:styleId="aff1">
    <w:name w:val="caption"/>
    <w:aliases w:val="cap,cap Char,Caption Char,Caption Char1 Char,cap Char Char1,Caption Char Char1 Char,cap Char2 Char,Ca"/>
    <w:basedOn w:val="a"/>
    <w:next w:val="a"/>
    <w:link w:val="Chard"/>
    <w:qFormat/>
    <w:rsid w:val="00950A4C"/>
    <w:pPr>
      <w:overflowPunct/>
      <w:autoSpaceDE/>
      <w:autoSpaceDN/>
      <w:adjustRightInd/>
      <w:spacing w:before="120" w:after="120"/>
      <w:textAlignment w:val="auto"/>
    </w:pPr>
    <w:rPr>
      <w:rFonts w:eastAsia="MS Mincho"/>
      <w:b/>
    </w:rPr>
  </w:style>
  <w:style w:type="character" w:customStyle="1" w:styleId="Chard">
    <w:name w:val="题注 Char"/>
    <w:aliases w:val="cap Char1,cap Char Char,Caption Char Char,Caption Char1 Char Char,cap Char Char1 Char,Caption Char Char1 Char Char,cap Char2 Char Char,Ca Char"/>
    <w:link w:val="aff1"/>
    <w:rsid w:val="00950A4C"/>
    <w:rPr>
      <w:rFonts w:ascii="Times New Roman" w:eastAsia="MS Mincho" w:hAnsi="Times New Roman" w:cs="Times New Roman"/>
      <w:b/>
      <w:kern w:val="0"/>
      <w:sz w:val="20"/>
      <w:szCs w:val="2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0A4C"/>
    <w:rPr>
      <w:rFonts w:ascii="Arial" w:hAnsi="Arial"/>
      <w:sz w:val="24"/>
      <w:lang w:val="en-GB"/>
    </w:rPr>
  </w:style>
  <w:style w:type="paragraph" w:customStyle="1" w:styleId="AutoCorrect">
    <w:name w:val="AutoCorrect"/>
    <w:rsid w:val="00950A4C"/>
    <w:rPr>
      <w:rFonts w:ascii="Times New Roman" w:eastAsia="Malgun Gothic" w:hAnsi="Times New Roman" w:cs="Times New Roman"/>
      <w:kern w:val="0"/>
      <w:sz w:val="24"/>
      <w:szCs w:val="24"/>
      <w:lang w:val="en-GB" w:eastAsia="ko-KR"/>
    </w:rPr>
  </w:style>
  <w:style w:type="paragraph" w:customStyle="1" w:styleId="-PAGE-">
    <w:name w:val="- PAGE -"/>
    <w:rsid w:val="00950A4C"/>
    <w:rPr>
      <w:rFonts w:ascii="Times New Roman" w:eastAsia="Malgun Gothic" w:hAnsi="Times New Roman" w:cs="Times New Roman"/>
      <w:kern w:val="0"/>
      <w:sz w:val="24"/>
      <w:szCs w:val="24"/>
      <w:lang w:val="en-GB" w:eastAsia="ko-KR"/>
    </w:rPr>
  </w:style>
  <w:style w:type="paragraph" w:customStyle="1" w:styleId="PageXofY">
    <w:name w:val="Page X of Y"/>
    <w:rsid w:val="00950A4C"/>
    <w:rPr>
      <w:rFonts w:ascii="Times New Roman" w:eastAsia="Malgun Gothic" w:hAnsi="Times New Roman" w:cs="Times New Roman"/>
      <w:kern w:val="0"/>
      <w:sz w:val="24"/>
      <w:szCs w:val="24"/>
      <w:lang w:val="en-GB" w:eastAsia="ko-KR"/>
    </w:rPr>
  </w:style>
  <w:style w:type="paragraph" w:customStyle="1" w:styleId="Createdby">
    <w:name w:val="Created by"/>
    <w:rsid w:val="00950A4C"/>
    <w:rPr>
      <w:rFonts w:ascii="Times New Roman" w:eastAsia="Malgun Gothic" w:hAnsi="Times New Roman" w:cs="Times New Roman"/>
      <w:kern w:val="0"/>
      <w:sz w:val="24"/>
      <w:szCs w:val="24"/>
      <w:lang w:val="en-GB" w:eastAsia="ko-KR"/>
    </w:rPr>
  </w:style>
  <w:style w:type="paragraph" w:customStyle="1" w:styleId="Createdon">
    <w:name w:val="Created on"/>
    <w:rsid w:val="00950A4C"/>
    <w:rPr>
      <w:rFonts w:ascii="Times New Roman" w:eastAsia="Malgun Gothic" w:hAnsi="Times New Roman" w:cs="Times New Roman"/>
      <w:kern w:val="0"/>
      <w:sz w:val="24"/>
      <w:szCs w:val="24"/>
      <w:lang w:val="en-GB" w:eastAsia="ko-KR"/>
    </w:rPr>
  </w:style>
  <w:style w:type="paragraph" w:customStyle="1" w:styleId="Lastprinted">
    <w:name w:val="Last printed"/>
    <w:rsid w:val="00950A4C"/>
    <w:rPr>
      <w:rFonts w:ascii="Times New Roman" w:eastAsia="Malgun Gothic" w:hAnsi="Times New Roman" w:cs="Times New Roman"/>
      <w:kern w:val="0"/>
      <w:sz w:val="24"/>
      <w:szCs w:val="24"/>
      <w:lang w:val="en-GB" w:eastAsia="ko-KR"/>
    </w:rPr>
  </w:style>
  <w:style w:type="paragraph" w:customStyle="1" w:styleId="Lastsavedby">
    <w:name w:val="Last saved by"/>
    <w:rsid w:val="00950A4C"/>
    <w:rPr>
      <w:rFonts w:ascii="Times New Roman" w:eastAsia="Malgun Gothic" w:hAnsi="Times New Roman" w:cs="Times New Roman"/>
      <w:kern w:val="0"/>
      <w:sz w:val="24"/>
      <w:szCs w:val="24"/>
      <w:lang w:val="en-GB" w:eastAsia="ko-KR"/>
    </w:rPr>
  </w:style>
  <w:style w:type="paragraph" w:customStyle="1" w:styleId="Filename">
    <w:name w:val="Filename"/>
    <w:rsid w:val="00950A4C"/>
    <w:rPr>
      <w:rFonts w:ascii="Times New Roman" w:eastAsia="Malgun Gothic" w:hAnsi="Times New Roman" w:cs="Times New Roman"/>
      <w:kern w:val="0"/>
      <w:sz w:val="24"/>
      <w:szCs w:val="24"/>
      <w:lang w:val="en-GB" w:eastAsia="ko-KR"/>
    </w:rPr>
  </w:style>
  <w:style w:type="paragraph" w:customStyle="1" w:styleId="Filenameandpath">
    <w:name w:val="Filename and path"/>
    <w:rsid w:val="00950A4C"/>
    <w:rPr>
      <w:rFonts w:ascii="Times New Roman" w:eastAsia="Malgun Gothic" w:hAnsi="Times New Roman" w:cs="Times New Roman"/>
      <w:kern w:val="0"/>
      <w:sz w:val="24"/>
      <w:szCs w:val="24"/>
      <w:lang w:val="en-GB" w:eastAsia="ko-KR"/>
    </w:rPr>
  </w:style>
  <w:style w:type="paragraph" w:customStyle="1" w:styleId="AuthorPageDate">
    <w:name w:val="Author  Page #  Date"/>
    <w:rsid w:val="00950A4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950A4C"/>
    <w:rPr>
      <w:rFonts w:ascii="Times New Roman" w:eastAsia="Malgun Gothic" w:hAnsi="Times New Roman" w:cs="Times New Roman"/>
      <w:kern w:val="0"/>
      <w:sz w:val="24"/>
      <w:szCs w:val="24"/>
      <w:lang w:val="en-GB" w:eastAsia="ko-KR"/>
    </w:rPr>
  </w:style>
  <w:style w:type="paragraph" w:styleId="90">
    <w:name w:val="toc 9"/>
    <w:basedOn w:val="80"/>
    <w:semiHidden/>
    <w:rsid w:val="00950A4C"/>
    <w:pPr>
      <w:ind w:left="1418" w:hanging="1418"/>
    </w:pPr>
  </w:style>
  <w:style w:type="paragraph" w:customStyle="1" w:styleId="CRCoverPage">
    <w:name w:val="CR Cover Page"/>
    <w:link w:val="CRCoverPageChar"/>
    <w:rsid w:val="00950A4C"/>
    <w:pPr>
      <w:spacing w:after="120"/>
    </w:pPr>
    <w:rPr>
      <w:rFonts w:ascii="Arial" w:eastAsia="Malgun Gothic" w:hAnsi="Arial" w:cs="Times New Roman"/>
      <w:kern w:val="0"/>
      <w:sz w:val="20"/>
      <w:szCs w:val="20"/>
      <w:lang w:val="en-GB" w:eastAsia="en-US"/>
    </w:rPr>
  </w:style>
  <w:style w:type="paragraph" w:customStyle="1" w:styleId="tdoc-header">
    <w:name w:val="tdoc-header"/>
    <w:rsid w:val="00950A4C"/>
    <w:rPr>
      <w:rFonts w:ascii="Arial" w:eastAsia="Malgun Gothic" w:hAnsi="Arial" w:cs="Times New Roman"/>
      <w:noProof/>
      <w:kern w:val="0"/>
      <w:sz w:val="24"/>
      <w:szCs w:val="20"/>
      <w:lang w:val="en-GB" w:eastAsia="en-US"/>
    </w:rPr>
  </w:style>
  <w:style w:type="paragraph" w:customStyle="1" w:styleId="INDENT1">
    <w:name w:val="INDENT1"/>
    <w:basedOn w:val="a"/>
    <w:rsid w:val="00950A4C"/>
    <w:pPr>
      <w:ind w:left="851"/>
    </w:pPr>
    <w:rPr>
      <w:rFonts w:eastAsia="Malgun Gothic"/>
    </w:rPr>
  </w:style>
  <w:style w:type="paragraph" w:customStyle="1" w:styleId="INDENT2">
    <w:name w:val="INDENT2"/>
    <w:basedOn w:val="a"/>
    <w:rsid w:val="00950A4C"/>
    <w:pPr>
      <w:ind w:left="1135" w:hanging="284"/>
    </w:pPr>
    <w:rPr>
      <w:rFonts w:eastAsia="Malgun Gothic"/>
    </w:rPr>
  </w:style>
  <w:style w:type="paragraph" w:customStyle="1" w:styleId="INDENT3">
    <w:name w:val="INDENT3"/>
    <w:basedOn w:val="a"/>
    <w:rsid w:val="00950A4C"/>
    <w:pPr>
      <w:ind w:left="1701" w:hanging="567"/>
    </w:pPr>
    <w:rPr>
      <w:rFonts w:eastAsia="Malgun Gothic"/>
    </w:rPr>
  </w:style>
  <w:style w:type="paragraph" w:customStyle="1" w:styleId="FigureTitle">
    <w:name w:val="Figure_Title"/>
    <w:basedOn w:val="a"/>
    <w:next w:val="a"/>
    <w:rsid w:val="00950A4C"/>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
    <w:rsid w:val="00950A4C"/>
    <w:pPr>
      <w:keepNext/>
      <w:keepLines/>
    </w:pPr>
    <w:rPr>
      <w:rFonts w:eastAsia="Malgun Gothic"/>
      <w:b/>
    </w:rPr>
  </w:style>
  <w:style w:type="paragraph" w:customStyle="1" w:styleId="enumlev2">
    <w:name w:val="enumlev2"/>
    <w:basedOn w:val="a"/>
    <w:rsid w:val="00950A4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
    <w:rsid w:val="00950A4C"/>
    <w:pPr>
      <w:keepNext/>
      <w:keepLines/>
      <w:spacing w:before="240"/>
      <w:ind w:left="1418"/>
    </w:pPr>
    <w:rPr>
      <w:rFonts w:ascii="Arial" w:eastAsia="Malgun Gothic" w:hAnsi="Arial"/>
      <w:b/>
      <w:sz w:val="36"/>
      <w:lang w:val="en-US"/>
    </w:rPr>
  </w:style>
  <w:style w:type="paragraph" w:customStyle="1" w:styleId="TAJ">
    <w:name w:val="TAJ"/>
    <w:basedOn w:val="TH"/>
    <w:rsid w:val="00950A4C"/>
    <w:rPr>
      <w:rFonts w:eastAsia="Malgun Gothic" w:cs="Arial"/>
      <w:bCs/>
    </w:rPr>
  </w:style>
  <w:style w:type="character" w:customStyle="1" w:styleId="BodyTextChar">
    <w:name w:val="Body Text Char"/>
    <w:rsid w:val="00950A4C"/>
    <w:rPr>
      <w:lang w:val="en-GB" w:eastAsia="ja-JP" w:bidi="ar-SA"/>
    </w:rPr>
  </w:style>
  <w:style w:type="paragraph" w:customStyle="1" w:styleId="Guidance">
    <w:name w:val="Guidance"/>
    <w:basedOn w:val="a"/>
    <w:rsid w:val="00950A4C"/>
    <w:rPr>
      <w:rFonts w:eastAsia="Malgun Gothic"/>
      <w:i/>
      <w:color w:val="0000FF"/>
    </w:rPr>
  </w:style>
  <w:style w:type="paragraph" w:customStyle="1" w:styleId="Figure">
    <w:name w:val="Figure"/>
    <w:basedOn w:val="a"/>
    <w:rsid w:val="00950A4C"/>
    <w:pPr>
      <w:tabs>
        <w:tab w:val="num" w:pos="1440"/>
      </w:tabs>
      <w:overflowPunct/>
      <w:autoSpaceDE/>
      <w:autoSpaceDN/>
      <w:adjustRightInd/>
      <w:spacing w:before="180" w:after="240" w:line="280" w:lineRule="atLeast"/>
      <w:ind w:left="720" w:hanging="360"/>
      <w:jc w:val="center"/>
      <w:textAlignment w:val="auto"/>
    </w:pPr>
    <w:rPr>
      <w:rFonts w:ascii="Arial" w:eastAsia="Malgun Gothic" w:hAnsi="Arial"/>
      <w:b/>
      <w:lang w:val="en-US"/>
    </w:rPr>
  </w:style>
  <w:style w:type="paragraph" w:customStyle="1" w:styleId="MTDisplayEquation">
    <w:name w:val="MTDisplayEquation"/>
    <w:basedOn w:val="a"/>
    <w:rsid w:val="00950A4C"/>
    <w:pPr>
      <w:tabs>
        <w:tab w:val="center" w:pos="4820"/>
        <w:tab w:val="right" w:pos="9640"/>
      </w:tabs>
      <w:overflowPunct/>
      <w:autoSpaceDE/>
      <w:autoSpaceDN/>
      <w:adjustRightInd/>
      <w:textAlignment w:val="auto"/>
    </w:pPr>
    <w:rPr>
      <w:rFonts w:eastAsia="Malgun Gothic"/>
    </w:rPr>
  </w:style>
  <w:style w:type="table" w:customStyle="1" w:styleId="TableGrid1">
    <w:name w:val="Table Grid1"/>
    <w:basedOn w:val="a1"/>
    <w:next w:val="af7"/>
    <w:rsid w:val="00950A4C"/>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950A4C"/>
    <w:pPr>
      <w:tabs>
        <w:tab w:val="left" w:pos="1418"/>
      </w:tabs>
      <w:spacing w:after="120"/>
    </w:pPr>
    <w:rPr>
      <w:rFonts w:ascii="Arial" w:eastAsia="MS Mincho" w:hAnsi="Arial"/>
      <w:sz w:val="24"/>
      <w:lang w:val="fr-FR"/>
    </w:rPr>
  </w:style>
  <w:style w:type="paragraph" w:customStyle="1" w:styleId="p20">
    <w:name w:val="p20"/>
    <w:basedOn w:val="a"/>
    <w:rsid w:val="00950A4C"/>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
    <w:rsid w:val="00950A4C"/>
    <w:rPr>
      <w:rFonts w:eastAsia="Malgun Gothic"/>
    </w:rPr>
  </w:style>
  <w:style w:type="paragraph" w:customStyle="1" w:styleId="TaOC">
    <w:name w:val="TaOC"/>
    <w:basedOn w:val="TAC"/>
    <w:rsid w:val="00950A4C"/>
    <w:rPr>
      <w:rFonts w:eastAsia="Malgun Gothic" w:cs="Arial"/>
      <w:szCs w:val="18"/>
    </w:rPr>
  </w:style>
  <w:style w:type="paragraph" w:customStyle="1" w:styleId="1CharChar1Char">
    <w:name w:val="(文字) (文字)1 Char (文字) (文字) Char (文字) (文字)1 Char (文字) (文字)"/>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0A4C"/>
    <w:rPr>
      <w:rFonts w:ascii="Arial" w:hAnsi="Arial"/>
      <w:sz w:val="32"/>
      <w:lang w:val="en-GB" w:eastAsia="en-US" w:bidi="ar-SA"/>
    </w:rPr>
  </w:style>
  <w:style w:type="paragraph" w:customStyle="1" w:styleId="xl40">
    <w:name w:val="xl40"/>
    <w:basedOn w:val="a"/>
    <w:rsid w:val="00950A4C"/>
    <w:pPr>
      <w:shd w:val="clear" w:color="000000" w:fill="FFFF00"/>
      <w:overflowPunct/>
      <w:autoSpaceDE/>
      <w:autoSpaceDN/>
      <w:adjustRightInd/>
      <w:spacing w:before="100" w:beforeAutospacing="1" w:after="100" w:afterAutospacing="1"/>
      <w:jc w:val="center"/>
      <w:textAlignment w:val="auto"/>
    </w:pPr>
    <w:rPr>
      <w:rFonts w:ascii="Arial" w:eastAsia="Malgun Gothic" w:hAnsi="Arial" w:cs="Arial"/>
      <w:b/>
      <w:bCs/>
      <w:color w:val="000000"/>
      <w:sz w:val="16"/>
      <w:szCs w:val="16"/>
      <w:lang w:eastAsia="en-GB"/>
    </w:rPr>
  </w:style>
  <w:style w:type="paragraph" w:customStyle="1" w:styleId="Separation">
    <w:name w:val="Separation"/>
    <w:basedOn w:val="1"/>
    <w:next w:val="a"/>
    <w:rsid w:val="00950A4C"/>
    <w:pPr>
      <w:pBdr>
        <w:top w:val="none" w:sz="0" w:space="0" w:color="auto"/>
      </w:pBdr>
      <w:overflowPunct/>
      <w:autoSpaceDE/>
      <w:autoSpaceDN/>
      <w:adjustRightInd/>
      <w:ind w:left="1134" w:hanging="1134"/>
      <w:textAlignment w:val="auto"/>
    </w:pPr>
    <w:rPr>
      <w:rFonts w:eastAsia="Malgun Gothic" w:cs="Arial"/>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0A4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0A4C"/>
    <w:rPr>
      <w:rFonts w:ascii="Arial" w:hAnsi="Arial"/>
      <w:sz w:val="28"/>
      <w:lang w:val="en-GB" w:eastAsia="en-US" w:bidi="ar-SA"/>
    </w:rPr>
  </w:style>
  <w:style w:type="character" w:customStyle="1" w:styleId="T1Char3">
    <w:name w:val="T1 Char3"/>
    <w:aliases w:val="Header 6 Char Char3"/>
    <w:rsid w:val="00950A4C"/>
    <w:rPr>
      <w:rFonts w:ascii="Arial" w:hAnsi="Arial" w:cs="Arial"/>
      <w:lang w:val="en-GB" w:eastAsia="en-US" w:bidi="ar-SA"/>
    </w:rPr>
  </w:style>
  <w:style w:type="table" w:customStyle="1" w:styleId="Tabellengitternetz1">
    <w:name w:val="Tabellengitternetz1"/>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950A4C"/>
    <w:rPr>
      <w:rFonts w:ascii="Times New Roman" w:eastAsia="Malgun Gothic"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950A4C"/>
    <w:pPr>
      <w:tabs>
        <w:tab w:val="num" w:pos="928"/>
      </w:tabs>
      <w:overflowPunct/>
      <w:autoSpaceDE/>
      <w:autoSpaceDN/>
      <w:adjustRightInd/>
      <w:ind w:left="928" w:hanging="360"/>
      <w:textAlignment w:val="auto"/>
    </w:pPr>
    <w:rPr>
      <w:rFonts w:eastAsia="바탕"/>
    </w:rPr>
  </w:style>
  <w:style w:type="table" w:customStyle="1" w:styleId="TableGrid2">
    <w:name w:val="Table Grid2"/>
    <w:basedOn w:val="a1"/>
    <w:next w:val="af7"/>
    <w:rsid w:val="00950A4C"/>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50A4C"/>
    <w:pPr>
      <w:keepNext w:val="0"/>
      <w:keepLines w:val="0"/>
      <w:numPr>
        <w:ilvl w:val="0"/>
        <w:numId w:val="0"/>
      </w:numPr>
      <w:overflowPunct/>
      <w:autoSpaceDE/>
      <w:autoSpaceDN/>
      <w:adjustRightInd/>
      <w:spacing w:before="240"/>
      <w:ind w:left="1980" w:hanging="1980"/>
      <w:textAlignment w:val="auto"/>
    </w:pPr>
    <w:rPr>
      <w:rFonts w:eastAsia="MS Mincho" w:cs="Arial"/>
      <w:bCs/>
    </w:rPr>
  </w:style>
  <w:style w:type="paragraph" w:customStyle="1" w:styleId="StyleHeading6After9pt">
    <w:name w:val="Style Heading 6 + After:  9 pt"/>
    <w:basedOn w:val="6"/>
    <w:rsid w:val="00950A4C"/>
    <w:pPr>
      <w:keepNext w:val="0"/>
      <w:keepLines w:val="0"/>
      <w:numPr>
        <w:ilvl w:val="0"/>
        <w:numId w:val="0"/>
      </w:numPr>
      <w:overflowPunct/>
      <w:autoSpaceDE/>
      <w:autoSpaceDN/>
      <w:adjustRightInd/>
      <w:spacing w:before="240"/>
      <w:textAlignment w:val="auto"/>
    </w:pPr>
    <w:rPr>
      <w:rFonts w:eastAsia="MS Mincho" w:cs="Arial"/>
      <w:bCs/>
    </w:rPr>
  </w:style>
  <w:style w:type="table" w:customStyle="1" w:styleId="TableGrid3">
    <w:name w:val="Table Grid3"/>
    <w:basedOn w:val="a1"/>
    <w:next w:val="af7"/>
    <w:rsid w:val="00950A4C"/>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950A4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950A4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950A4C"/>
    <w:pPr>
      <w:overflowPunct/>
      <w:autoSpaceDE/>
      <w:autoSpaceDN/>
      <w:adjustRightInd/>
      <w:spacing w:before="100" w:beforeAutospacing="1" w:after="100" w:afterAutospacing="1"/>
      <w:textAlignment w:val="auto"/>
    </w:pPr>
    <w:rPr>
      <w:rFonts w:eastAsia="Malgun Gothic"/>
      <w:sz w:val="24"/>
      <w:szCs w:val="24"/>
      <w:lang w:val="en-US"/>
    </w:rPr>
  </w:style>
  <w:style w:type="paragraph" w:customStyle="1" w:styleId="14">
    <w:name w:val="吹き出し1"/>
    <w:basedOn w:val="a"/>
    <w:semiHidden/>
    <w:rsid w:val="00950A4C"/>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950A4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50A4C"/>
    <w:rPr>
      <w:rFonts w:ascii="Arial" w:hAnsi="Arial"/>
      <w:b/>
      <w:noProof/>
      <w:sz w:val="18"/>
      <w:lang w:val="en-GB" w:eastAsia="en-US" w:bidi="ar-SA"/>
    </w:rPr>
  </w:style>
  <w:style w:type="paragraph" w:customStyle="1" w:styleId="28">
    <w:name w:val="吹き出し2"/>
    <w:basedOn w:val="a"/>
    <w:semiHidden/>
    <w:rsid w:val="00950A4C"/>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950A4C"/>
    <w:rPr>
      <w:rFonts w:eastAsia="MS Mincho"/>
      <w:lang w:eastAsia="en-GB"/>
    </w:rPr>
  </w:style>
  <w:style w:type="paragraph" w:customStyle="1" w:styleId="tabletext0">
    <w:name w:val="table text"/>
    <w:basedOn w:val="a"/>
    <w:next w:val="a"/>
    <w:rsid w:val="00950A4C"/>
    <w:rPr>
      <w:rFonts w:eastAsia="MS Mincho"/>
      <w:i/>
      <w:lang w:eastAsia="en-GB"/>
    </w:rPr>
  </w:style>
  <w:style w:type="paragraph" w:customStyle="1" w:styleId="91">
    <w:name w:val="目录 91"/>
    <w:basedOn w:val="80"/>
    <w:rsid w:val="00950A4C"/>
    <w:pPr>
      <w:ind w:left="1418" w:hanging="1418"/>
    </w:pPr>
    <w:rPr>
      <w:rFonts w:eastAsia="MS Mincho"/>
      <w:lang w:eastAsia="en-GB"/>
    </w:rPr>
  </w:style>
  <w:style w:type="paragraph" w:customStyle="1" w:styleId="15">
    <w:name w:val="题注1"/>
    <w:basedOn w:val="a"/>
    <w:next w:val="a"/>
    <w:rsid w:val="00950A4C"/>
    <w:pPr>
      <w:spacing w:before="120" w:after="120"/>
    </w:pPr>
    <w:rPr>
      <w:rFonts w:eastAsia="MS Mincho"/>
      <w:b/>
      <w:lang w:eastAsia="en-GB"/>
    </w:rPr>
  </w:style>
  <w:style w:type="paragraph" w:customStyle="1" w:styleId="HE">
    <w:name w:val="HE"/>
    <w:basedOn w:val="a"/>
    <w:rsid w:val="00950A4C"/>
    <w:pPr>
      <w:spacing w:after="0"/>
    </w:pPr>
    <w:rPr>
      <w:rFonts w:eastAsia="MS Mincho"/>
      <w:b/>
      <w:lang w:eastAsia="en-GB"/>
    </w:rPr>
  </w:style>
  <w:style w:type="paragraph" w:customStyle="1" w:styleId="HO">
    <w:name w:val="HO"/>
    <w:basedOn w:val="a"/>
    <w:rsid w:val="00950A4C"/>
    <w:pPr>
      <w:spacing w:after="0"/>
      <w:jc w:val="right"/>
    </w:pPr>
    <w:rPr>
      <w:rFonts w:eastAsia="MS Mincho"/>
      <w:b/>
      <w:lang w:eastAsia="en-GB"/>
    </w:rPr>
  </w:style>
  <w:style w:type="paragraph" w:customStyle="1" w:styleId="WP">
    <w:name w:val="WP"/>
    <w:basedOn w:val="a"/>
    <w:rsid w:val="00950A4C"/>
    <w:pPr>
      <w:spacing w:after="0"/>
      <w:jc w:val="both"/>
    </w:pPr>
    <w:rPr>
      <w:rFonts w:eastAsia="MS Mincho"/>
      <w:lang w:eastAsia="en-GB"/>
    </w:rPr>
  </w:style>
  <w:style w:type="paragraph" w:customStyle="1" w:styleId="ZK">
    <w:name w:val="ZK"/>
    <w:rsid w:val="00950A4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950A4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4"/>
    <w:rsid w:val="00950A4C"/>
    <w:pPr>
      <w:widowControl w:val="0"/>
      <w:tabs>
        <w:tab w:val="clear" w:pos="4153"/>
        <w:tab w:val="clear" w:pos="8306"/>
        <w:tab w:val="center" w:pos="4678"/>
        <w:tab w:val="right" w:pos="9356"/>
      </w:tabs>
      <w:snapToGrid/>
      <w:spacing w:after="0"/>
      <w:jc w:val="both"/>
    </w:pPr>
    <w:rPr>
      <w:rFonts w:eastAsia="MS Mincho" w:cs="Arial"/>
      <w:bCs/>
      <w:iCs/>
      <w:sz w:val="20"/>
      <w:lang w:val="en-US" w:eastAsia="en-GB"/>
    </w:rPr>
  </w:style>
  <w:style w:type="paragraph" w:customStyle="1" w:styleId="CRfront">
    <w:name w:val="CR_front"/>
    <w:basedOn w:val="a"/>
    <w:rsid w:val="00950A4C"/>
    <w:rPr>
      <w:rFonts w:eastAsia="MS Mincho"/>
      <w:lang w:eastAsia="en-GB"/>
    </w:rPr>
  </w:style>
  <w:style w:type="paragraph" w:customStyle="1" w:styleId="NumberedList">
    <w:name w:val="Numbered List"/>
    <w:basedOn w:val="Para1"/>
    <w:rsid w:val="00950A4C"/>
    <w:pPr>
      <w:tabs>
        <w:tab w:val="left" w:pos="360"/>
      </w:tabs>
      <w:ind w:left="360" w:hanging="360"/>
    </w:pPr>
  </w:style>
  <w:style w:type="paragraph" w:customStyle="1" w:styleId="Para1">
    <w:name w:val="Para1"/>
    <w:basedOn w:val="a"/>
    <w:rsid w:val="00950A4C"/>
    <w:pPr>
      <w:spacing w:before="120" w:after="120"/>
    </w:pPr>
    <w:rPr>
      <w:rFonts w:eastAsia="MS Mincho"/>
      <w:lang w:val="en-US" w:eastAsia="en-GB"/>
    </w:rPr>
  </w:style>
  <w:style w:type="paragraph" w:customStyle="1" w:styleId="Teststep">
    <w:name w:val="Test step"/>
    <w:basedOn w:val="a"/>
    <w:rsid w:val="00950A4C"/>
    <w:pPr>
      <w:tabs>
        <w:tab w:val="left" w:pos="720"/>
      </w:tabs>
      <w:spacing w:after="0"/>
      <w:ind w:left="720" w:hanging="720"/>
    </w:pPr>
    <w:rPr>
      <w:rFonts w:eastAsia="MS Mincho"/>
      <w:lang w:eastAsia="en-GB"/>
    </w:rPr>
  </w:style>
  <w:style w:type="paragraph" w:customStyle="1" w:styleId="TableTitle">
    <w:name w:val="TableTitle"/>
    <w:basedOn w:val="25"/>
    <w:next w:val="25"/>
    <w:rsid w:val="00950A4C"/>
    <w:pPr>
      <w:keepNext/>
      <w:keepLines/>
      <w:spacing w:after="60"/>
      <w:ind w:left="210"/>
      <w:jc w:val="center"/>
    </w:pPr>
    <w:rPr>
      <w:rFonts w:eastAsia="MS Mincho"/>
      <w:b/>
      <w:i w:val="0"/>
      <w:lang w:eastAsia="en-GB"/>
    </w:rPr>
  </w:style>
  <w:style w:type="paragraph" w:customStyle="1" w:styleId="16">
    <w:name w:val="图表目录1"/>
    <w:basedOn w:val="a"/>
    <w:next w:val="a"/>
    <w:rsid w:val="00950A4C"/>
    <w:pPr>
      <w:ind w:left="400" w:hanging="400"/>
      <w:jc w:val="center"/>
    </w:pPr>
    <w:rPr>
      <w:rFonts w:eastAsia="MS Mincho"/>
      <w:b/>
      <w:lang w:eastAsia="en-GB"/>
    </w:rPr>
  </w:style>
  <w:style w:type="paragraph" w:customStyle="1" w:styleId="table">
    <w:name w:val="table"/>
    <w:basedOn w:val="a"/>
    <w:next w:val="a"/>
    <w:rsid w:val="00950A4C"/>
    <w:pPr>
      <w:spacing w:after="0"/>
      <w:jc w:val="center"/>
    </w:pPr>
    <w:rPr>
      <w:rFonts w:eastAsia="MS Mincho"/>
      <w:lang w:val="en-US" w:eastAsia="en-GB"/>
    </w:rPr>
  </w:style>
  <w:style w:type="paragraph" w:customStyle="1" w:styleId="t2">
    <w:name w:val="t2"/>
    <w:basedOn w:val="a"/>
    <w:rsid w:val="00950A4C"/>
    <w:pPr>
      <w:spacing w:after="0"/>
    </w:pPr>
    <w:rPr>
      <w:rFonts w:eastAsia="MS Mincho"/>
      <w:lang w:eastAsia="en-GB"/>
    </w:rPr>
  </w:style>
  <w:style w:type="paragraph" w:customStyle="1" w:styleId="CommentNokia">
    <w:name w:val="Comment Nokia"/>
    <w:basedOn w:val="a"/>
    <w:rsid w:val="00950A4C"/>
    <w:pPr>
      <w:tabs>
        <w:tab w:val="left" w:pos="360"/>
      </w:tabs>
      <w:ind w:left="360" w:hanging="360"/>
    </w:pPr>
    <w:rPr>
      <w:rFonts w:eastAsia="MS Mincho"/>
      <w:sz w:val="22"/>
      <w:lang w:val="en-US" w:eastAsia="en-GB"/>
    </w:rPr>
  </w:style>
  <w:style w:type="paragraph" w:customStyle="1" w:styleId="Copyright">
    <w:name w:val="Copyright"/>
    <w:basedOn w:val="a"/>
    <w:rsid w:val="00950A4C"/>
    <w:pPr>
      <w:spacing w:after="0"/>
      <w:jc w:val="center"/>
    </w:pPr>
    <w:rPr>
      <w:rFonts w:ascii="Arial" w:eastAsia="MS Mincho" w:hAnsi="Arial"/>
      <w:b/>
      <w:sz w:val="16"/>
    </w:rPr>
  </w:style>
  <w:style w:type="paragraph" w:customStyle="1" w:styleId="Tdoctable">
    <w:name w:val="Tdoc_table"/>
    <w:rsid w:val="00950A4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950A4C"/>
    <w:pPr>
      <w:spacing w:before="120"/>
      <w:outlineLvl w:val="2"/>
    </w:pPr>
    <w:rPr>
      <w:sz w:val="28"/>
    </w:rPr>
  </w:style>
  <w:style w:type="paragraph" w:customStyle="1" w:styleId="Heading2Head2A2">
    <w:name w:val="Heading 2.Head2A.2"/>
    <w:basedOn w:val="1"/>
    <w:next w:val="a"/>
    <w:rsid w:val="00950A4C"/>
    <w:pPr>
      <w:pBdr>
        <w:top w:val="none" w:sz="0" w:space="0" w:color="auto"/>
      </w:pBdr>
      <w:spacing w:before="180"/>
      <w:ind w:left="1134" w:hanging="1134"/>
      <w:outlineLvl w:val="1"/>
    </w:pPr>
    <w:rPr>
      <w:rFonts w:cs="Arial"/>
      <w:sz w:val="32"/>
      <w:szCs w:val="36"/>
      <w:lang w:eastAsia="es-ES"/>
    </w:rPr>
  </w:style>
  <w:style w:type="paragraph" w:customStyle="1" w:styleId="TitleText">
    <w:name w:val="Title Text"/>
    <w:basedOn w:val="a"/>
    <w:next w:val="a"/>
    <w:rsid w:val="00950A4C"/>
    <w:pPr>
      <w:spacing w:after="220"/>
    </w:pPr>
    <w:rPr>
      <w:rFonts w:eastAsia="MS Mincho"/>
      <w:b/>
      <w:lang w:val="en-US" w:eastAsia="en-GB"/>
    </w:rPr>
  </w:style>
  <w:style w:type="paragraph" w:customStyle="1" w:styleId="berschrift2Head2A2">
    <w:name w:val="Überschrift 2.Head2A.2"/>
    <w:basedOn w:val="1"/>
    <w:next w:val="a"/>
    <w:rsid w:val="00950A4C"/>
    <w:pPr>
      <w:pBdr>
        <w:top w:val="none" w:sz="0" w:space="0" w:color="auto"/>
      </w:pBdr>
      <w:overflowPunct/>
      <w:autoSpaceDE/>
      <w:autoSpaceDN/>
      <w:adjustRightInd/>
      <w:spacing w:before="180"/>
      <w:ind w:left="1134" w:hanging="1134"/>
      <w:textAlignment w:val="auto"/>
      <w:outlineLvl w:val="1"/>
    </w:pPr>
    <w:rPr>
      <w:rFonts w:eastAsia="MS Mincho" w:cs="Arial"/>
      <w:sz w:val="32"/>
      <w:szCs w:val="36"/>
      <w:lang w:eastAsia="de-DE"/>
    </w:rPr>
  </w:style>
  <w:style w:type="paragraph" w:customStyle="1" w:styleId="berschrift3h3H3Underrubrik2">
    <w:name w:val="Überschrift 3.h3.H3.Underrubrik2"/>
    <w:basedOn w:val="2"/>
    <w:next w:val="a"/>
    <w:rsid w:val="00950A4C"/>
    <w:pPr>
      <w:numPr>
        <w:ilvl w:val="0"/>
      </w:numPr>
      <w:overflowPunct/>
      <w:autoSpaceDE/>
      <w:autoSpaceDN/>
      <w:adjustRightInd/>
      <w:spacing w:before="120"/>
      <w:ind w:left="1134" w:hanging="1134"/>
      <w:textAlignment w:val="auto"/>
      <w:outlineLvl w:val="2"/>
    </w:pPr>
    <w:rPr>
      <w:rFonts w:eastAsia="MS Mincho" w:cs="Arial"/>
      <w:sz w:val="28"/>
      <w:szCs w:val="32"/>
      <w:lang w:eastAsia="de-DE"/>
    </w:rPr>
  </w:style>
  <w:style w:type="paragraph" w:customStyle="1" w:styleId="Reference">
    <w:name w:val="Reference"/>
    <w:basedOn w:val="a"/>
    <w:rsid w:val="00950A4C"/>
    <w:pPr>
      <w:numPr>
        <w:numId w:val="7"/>
      </w:numPr>
      <w:overflowPunct/>
      <w:autoSpaceDE/>
      <w:autoSpaceDN/>
      <w:adjustRightInd/>
      <w:spacing w:after="0"/>
      <w:textAlignment w:val="auto"/>
    </w:pPr>
    <w:rPr>
      <w:rFonts w:eastAsia="MS Mincho"/>
      <w:lang w:eastAsia="en-GB"/>
    </w:rPr>
  </w:style>
  <w:style w:type="paragraph" w:customStyle="1" w:styleId="Bullets">
    <w:name w:val="Bullets"/>
    <w:basedOn w:val="af2"/>
    <w:rsid w:val="00950A4C"/>
    <w:pPr>
      <w:widowControl w:val="0"/>
      <w:spacing w:after="120"/>
      <w:ind w:left="283" w:hanging="283"/>
    </w:pPr>
    <w:rPr>
      <w:rFonts w:eastAsia="MS Mincho"/>
      <w:lang w:eastAsia="de-DE"/>
    </w:rPr>
  </w:style>
  <w:style w:type="paragraph" w:customStyle="1" w:styleId="11BodyText">
    <w:name w:val="11 BodyText"/>
    <w:basedOn w:val="a"/>
    <w:rsid w:val="00950A4C"/>
    <w:pPr>
      <w:overflowPunct/>
      <w:autoSpaceDE/>
      <w:autoSpaceDN/>
      <w:adjustRightInd/>
      <w:spacing w:after="220"/>
      <w:ind w:left="1298"/>
      <w:textAlignment w:val="auto"/>
    </w:pPr>
    <w:rPr>
      <w:rFonts w:ascii="Arial" w:hAnsi="Arial"/>
      <w:lang w:val="en-US" w:eastAsia="en-GB"/>
    </w:rPr>
  </w:style>
  <w:style w:type="numbering" w:customStyle="1" w:styleId="17">
    <w:name w:val="无列表1"/>
    <w:next w:val="a2"/>
    <w:semiHidden/>
    <w:rsid w:val="00950A4C"/>
  </w:style>
  <w:style w:type="character" w:customStyle="1" w:styleId="CRCoverPageChar">
    <w:name w:val="CR Cover Page Char"/>
    <w:link w:val="CRCoverPage"/>
    <w:rsid w:val="00950A4C"/>
    <w:rPr>
      <w:rFonts w:ascii="Arial" w:eastAsia="Malgun Gothic" w:hAnsi="Arial" w:cs="Times New Roman"/>
      <w:kern w:val="0"/>
      <w:sz w:val="20"/>
      <w:szCs w:val="20"/>
      <w:lang w:val="en-GB" w:eastAsia="en-US"/>
    </w:rPr>
  </w:style>
  <w:style w:type="paragraph" w:customStyle="1" w:styleId="1030302">
    <w:name w:val="样式 样式 标题 1 + 两端对齐 段前: 0.3 行 段后: 0.3 行 行距: 单倍行距 + 段前: 0.2 行 段后: ..."/>
    <w:basedOn w:val="a"/>
    <w:autoRedefine/>
    <w:rsid w:val="00950A4C"/>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6">
    <w:name w:val="网格型3"/>
    <w:basedOn w:val="a1"/>
    <w:next w:val="af7"/>
    <w:rsid w:val="00950A4C"/>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950A4C"/>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950A4C"/>
    <w:pPr>
      <w:tabs>
        <w:tab w:val="num" w:pos="720"/>
      </w:tabs>
      <w:ind w:left="720" w:hanging="360"/>
    </w:pPr>
    <w:rPr>
      <w:rFonts w:eastAsia="Malgun Gothic"/>
    </w:rPr>
  </w:style>
  <w:style w:type="paragraph" w:customStyle="1" w:styleId="NormalArial">
    <w:name w:val="Normal + Arial"/>
    <w:aliases w:val="9 pt,Right,Right:  0,24 cm,After:  0 pt"/>
    <w:basedOn w:val="a"/>
    <w:rsid w:val="00950A4C"/>
    <w:pPr>
      <w:keepNext/>
      <w:keepLines/>
      <w:spacing w:after="0"/>
      <w:ind w:right="134"/>
      <w:jc w:val="right"/>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950A4C"/>
    <w:pPr>
      <w:overflowPunct/>
      <w:autoSpaceDE/>
      <w:autoSpaceDN/>
      <w:adjustRightInd/>
      <w:textAlignment w:val="auto"/>
    </w:pPr>
    <w:rPr>
      <w:rFonts w:eastAsia="Malgun Gothic" w:cs="Arial"/>
      <w:kern w:val="2"/>
      <w:szCs w:val="18"/>
    </w:rPr>
  </w:style>
  <w:style w:type="character" w:customStyle="1" w:styleId="StyleTACChar">
    <w:name w:val="Style TAC + Char"/>
    <w:link w:val="StyleTAC"/>
    <w:rsid w:val="00950A4C"/>
    <w:rPr>
      <w:rFonts w:ascii="Arial" w:eastAsia="Malgun Gothic" w:hAnsi="Arial" w:cs="Arial"/>
      <w:sz w:val="18"/>
      <w:szCs w:val="18"/>
      <w:lang w:val="en-GB" w:eastAsia="ja-JP"/>
    </w:rPr>
  </w:style>
  <w:style w:type="character" w:customStyle="1" w:styleId="CharChar29">
    <w:name w:val="Char Char29"/>
    <w:rsid w:val="00950A4C"/>
    <w:rPr>
      <w:rFonts w:ascii="Arial" w:hAnsi="Arial"/>
      <w:sz w:val="36"/>
      <w:lang w:val="en-GB" w:eastAsia="en-US" w:bidi="ar-SA"/>
    </w:rPr>
  </w:style>
  <w:style w:type="character" w:customStyle="1" w:styleId="CharChar28">
    <w:name w:val="Char Char28"/>
    <w:rsid w:val="00950A4C"/>
    <w:rPr>
      <w:rFonts w:ascii="Arial" w:hAnsi="Arial"/>
      <w:sz w:val="32"/>
      <w:lang w:val="en-GB"/>
    </w:rPr>
  </w:style>
  <w:style w:type="character" w:customStyle="1" w:styleId="msoins00">
    <w:name w:val="msoins0"/>
    <w:rsid w:val="00950A4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50A4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50A4C"/>
    <w:rPr>
      <w:rFonts w:ascii="Arial" w:hAnsi="Arial"/>
      <w:sz w:val="22"/>
      <w:lang w:val="en-GB" w:eastAsia="en-GB" w:bidi="ar-SA"/>
    </w:rPr>
  </w:style>
  <w:style w:type="paragraph" w:styleId="aff3">
    <w:name w:val="Revision"/>
    <w:hidden/>
    <w:semiHidden/>
    <w:rsid w:val="00EC5435"/>
    <w:rPr>
      <w:rFonts w:ascii="Times New Roman" w:eastAsia="Batang"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9CC8B-D2F8-427B-8BD0-670F55CEC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Pages>
  <Words>1727</Words>
  <Characters>9847</Characters>
  <Application>Microsoft Office Word</Application>
  <DocSecurity>0</DocSecurity>
  <Lines>82</Lines>
  <Paragraphs>23</Paragraphs>
  <ScaleCrop>false</ScaleCrop>
  <Company>Samsung Electronics</Company>
  <LinksUpToDate>false</LinksUpToDate>
  <CharactersWithSpaces>11551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xutao zhou</cp:lastModifiedBy>
  <cp:revision>54</cp:revision>
  <dcterms:created xsi:type="dcterms:W3CDTF">2014-08-06T07:04:00Z</dcterms:created>
  <dcterms:modified xsi:type="dcterms:W3CDTF">2014-08-11T11:00:00Z</dcterms:modified>
</cp:coreProperties>
</file>